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426" w:rsidRPr="00FA28B6" w:rsidRDefault="006B6426" w:rsidP="006B6426">
      <w:pPr>
        <w:jc w:val="center"/>
        <w:rPr>
          <w:rFonts w:ascii="Arial" w:hAnsi="Arial" w:cs="Arial"/>
        </w:rPr>
      </w:pPr>
      <w:r w:rsidRPr="00FA28B6">
        <w:rPr>
          <w:rFonts w:ascii="Arial" w:hAnsi="Arial" w:cs="Arial"/>
          <w:b/>
          <w:noProof/>
          <w:sz w:val="52"/>
          <w:lang w:eastAsia="ru-RU" w:bidi="ar-SA"/>
        </w:rPr>
        <w:drawing>
          <wp:inline distT="0" distB="0" distL="0" distR="0">
            <wp:extent cx="4023360" cy="115316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3360" cy="1153160"/>
                    </a:xfrm>
                    <a:prstGeom prst="rect">
                      <a:avLst/>
                    </a:prstGeom>
                    <a:noFill/>
                    <a:ln>
                      <a:noFill/>
                    </a:ln>
                  </pic:spPr>
                </pic:pic>
              </a:graphicData>
            </a:graphic>
          </wp:inline>
        </w:drawing>
      </w:r>
    </w:p>
    <w:p w:rsidR="006B6426" w:rsidRDefault="006B6426" w:rsidP="006B6426">
      <w:pPr>
        <w:rPr>
          <w:rFonts w:ascii="Arial" w:hAnsi="Arial" w:cs="Arial"/>
          <w:b/>
          <w:sz w:val="28"/>
        </w:rPr>
      </w:pPr>
    </w:p>
    <w:p w:rsidR="003170F6" w:rsidRPr="00FA28B6" w:rsidRDefault="003170F6" w:rsidP="006B6426">
      <w:pPr>
        <w:rPr>
          <w:rFonts w:ascii="Arial" w:hAnsi="Arial" w:cs="Arial"/>
          <w:b/>
          <w:sz w:val="28"/>
        </w:rPr>
      </w:pPr>
    </w:p>
    <w:p w:rsidR="006B6426" w:rsidRPr="00FA28B6" w:rsidRDefault="006B6426" w:rsidP="006B6426">
      <w:pPr>
        <w:jc w:val="center"/>
        <w:rPr>
          <w:rFonts w:ascii="Arial" w:hAnsi="Arial" w:cs="Arial"/>
          <w:b/>
          <w:sz w:val="48"/>
        </w:rPr>
      </w:pPr>
      <w:r w:rsidRPr="00FA28B6">
        <w:rPr>
          <w:rFonts w:ascii="Arial" w:hAnsi="Arial" w:cs="Arial"/>
          <w:b/>
          <w:sz w:val="48"/>
        </w:rPr>
        <w:t>ИНСТРУКЦИЯ ПО ЭКСПЛУАТАЦИИ</w:t>
      </w:r>
    </w:p>
    <w:p w:rsidR="006B6426" w:rsidRDefault="006B6426" w:rsidP="006B6426">
      <w:pPr>
        <w:ind w:firstLineChars="1250" w:firstLine="3000"/>
        <w:rPr>
          <w:rFonts w:ascii="Arial" w:hAnsi="Arial" w:cs="Arial"/>
        </w:rPr>
      </w:pPr>
    </w:p>
    <w:p w:rsidR="003170F6" w:rsidRPr="00FA28B6" w:rsidRDefault="003170F6" w:rsidP="006B6426">
      <w:pPr>
        <w:ind w:firstLineChars="1250" w:firstLine="3000"/>
        <w:rPr>
          <w:rFonts w:ascii="Arial" w:hAnsi="Arial" w:cs="Arial"/>
        </w:rPr>
      </w:pPr>
    </w:p>
    <w:p w:rsidR="006B6426" w:rsidRPr="00FA28B6" w:rsidRDefault="00E0694B" w:rsidP="006B6426">
      <w:pPr>
        <w:jc w:val="center"/>
        <w:rPr>
          <w:rFonts w:ascii="Arial" w:hAnsi="Arial" w:cs="Arial"/>
          <w:b/>
          <w:sz w:val="52"/>
        </w:rPr>
      </w:pPr>
      <w:r w:rsidRPr="00BF458B">
        <w:rPr>
          <w:rFonts w:ascii="Times New Roman" w:hAnsi="Times New Roman" w:cs="Times New Roman"/>
          <w:noProof/>
          <w:sz w:val="96"/>
          <w:szCs w:val="96"/>
          <w:lang w:eastAsia="ru-RU" w:bidi="ar-SA"/>
        </w:rPr>
        <w:drawing>
          <wp:inline distT="0" distB="0" distL="0" distR="0" wp14:anchorId="0516F3E8" wp14:editId="5C97B70A">
            <wp:extent cx="4600575" cy="47339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0575" cy="4733925"/>
                    </a:xfrm>
                    <a:prstGeom prst="rect">
                      <a:avLst/>
                    </a:prstGeom>
                    <a:noFill/>
                    <a:ln>
                      <a:noFill/>
                    </a:ln>
                  </pic:spPr>
                </pic:pic>
              </a:graphicData>
            </a:graphic>
          </wp:inline>
        </w:drawing>
      </w:r>
    </w:p>
    <w:p w:rsidR="006B6426" w:rsidRPr="00FA28B6" w:rsidRDefault="006B6426" w:rsidP="006B6426">
      <w:pPr>
        <w:jc w:val="center"/>
        <w:rPr>
          <w:rFonts w:ascii="Arial" w:hAnsi="Arial" w:cs="Arial"/>
          <w:b/>
          <w:sz w:val="40"/>
        </w:rPr>
      </w:pPr>
    </w:p>
    <w:p w:rsidR="006B6426" w:rsidRPr="00FA28B6" w:rsidRDefault="00E0694B" w:rsidP="006B6426">
      <w:pPr>
        <w:jc w:val="center"/>
        <w:rPr>
          <w:rFonts w:ascii="Arial" w:hAnsi="Arial" w:cs="Arial"/>
          <w:b/>
          <w:sz w:val="52"/>
        </w:rPr>
      </w:pPr>
      <w:r w:rsidRPr="00E0694B">
        <w:rPr>
          <w:rFonts w:ascii="Arial" w:hAnsi="Arial" w:cs="Arial"/>
          <w:b/>
          <w:sz w:val="52"/>
        </w:rPr>
        <w:t xml:space="preserve">Станок ленточнопильный </w:t>
      </w:r>
    </w:p>
    <w:p w:rsidR="006B6426" w:rsidRPr="00FA28B6" w:rsidRDefault="006B6426" w:rsidP="006B6426">
      <w:pPr>
        <w:jc w:val="center"/>
        <w:rPr>
          <w:rFonts w:ascii="Arial" w:hAnsi="Arial" w:cs="Arial"/>
          <w:b/>
        </w:rPr>
      </w:pPr>
      <w:r w:rsidRPr="00FA28B6">
        <w:rPr>
          <w:rFonts w:ascii="Arial" w:hAnsi="Arial" w:cs="Arial"/>
          <w:b/>
          <w:sz w:val="52"/>
        </w:rPr>
        <w:t xml:space="preserve"> </w:t>
      </w:r>
    </w:p>
    <w:p w:rsidR="006D1D68" w:rsidRPr="00FA28B6" w:rsidRDefault="006B6426" w:rsidP="00876306">
      <w:pPr>
        <w:jc w:val="center"/>
        <w:rPr>
          <w:rFonts w:ascii="Arial" w:hAnsi="Arial" w:cs="Arial"/>
        </w:rPr>
        <w:sectPr w:rsidR="006D1D68" w:rsidRPr="00FA28B6" w:rsidSect="003170F6">
          <w:footerReference w:type="default" r:id="rId9"/>
          <w:pgSz w:w="11900" w:h="16840"/>
          <w:pgMar w:top="1134" w:right="843" w:bottom="1134" w:left="1418" w:header="0" w:footer="3" w:gutter="0"/>
          <w:cols w:space="720"/>
          <w:noEndnote/>
          <w:titlePg/>
          <w:docGrid w:linePitch="360"/>
        </w:sectPr>
      </w:pPr>
      <w:r w:rsidRPr="00FA28B6">
        <w:rPr>
          <w:rFonts w:ascii="Arial" w:hAnsi="Arial" w:cs="Arial"/>
          <w:b/>
          <w:sz w:val="52"/>
        </w:rPr>
        <w:t xml:space="preserve">МОДЕЛЬ: </w:t>
      </w:r>
      <w:r w:rsidR="00E0694B" w:rsidRPr="00E0694B">
        <w:rPr>
          <w:rFonts w:ascii="Arial" w:hAnsi="Arial" w:cs="Arial"/>
          <w:b/>
          <w:sz w:val="52"/>
        </w:rPr>
        <w:t>BS-150</w:t>
      </w:r>
    </w:p>
    <w:p w:rsidR="00E0694B" w:rsidRPr="00E0694B" w:rsidRDefault="00E0694B" w:rsidP="00E0694B">
      <w:pPr>
        <w:pStyle w:val="1"/>
        <w:numPr>
          <w:ilvl w:val="0"/>
          <w:numId w:val="3"/>
        </w:numPr>
        <w:rPr>
          <w:rFonts w:cs="Arial"/>
          <w:bCs w:val="0"/>
          <w:color w:val="000000"/>
          <w:sz w:val="28"/>
          <w:szCs w:val="28"/>
          <w:lang w:eastAsia="en-US" w:bidi="en-US"/>
        </w:rPr>
      </w:pPr>
      <w:bookmarkStart w:id="0" w:name="_Toc328502149"/>
      <w:r w:rsidRPr="00E0694B">
        <w:rPr>
          <w:rFonts w:cs="Arial"/>
          <w:bCs w:val="0"/>
          <w:color w:val="000000"/>
          <w:sz w:val="28"/>
          <w:szCs w:val="28"/>
          <w:lang w:eastAsia="en-US" w:bidi="en-US"/>
        </w:rPr>
        <w:lastRenderedPageBreak/>
        <w:t>Содержание</w:t>
      </w:r>
    </w:p>
    <w:p w:rsidR="00E0694B" w:rsidRDefault="00E0694B" w:rsidP="00E0694B">
      <w:pPr>
        <w:rPr>
          <w:lang w:val="en-US"/>
        </w:rPr>
      </w:pPr>
    </w:p>
    <w:p w:rsidR="00E0694B" w:rsidRPr="00E0694B" w:rsidRDefault="00E0694B" w:rsidP="00E0694B">
      <w:pPr>
        <w:pStyle w:val="11"/>
        <w:tabs>
          <w:tab w:val="right" w:leader="dot" w:pos="9345"/>
        </w:tabs>
        <w:spacing w:after="0" w:line="240" w:lineRule="auto"/>
        <w:rPr>
          <w:rFonts w:ascii="Times New Roman" w:hAnsi="Times New Roman" w:cs="Times New Roman"/>
          <w:noProof/>
          <w:sz w:val="32"/>
          <w:szCs w:val="32"/>
          <w:lang w:eastAsia="ru-RU"/>
        </w:rPr>
      </w:pPr>
      <w:r w:rsidRPr="00E0694B">
        <w:rPr>
          <w:rFonts w:ascii="Times New Roman" w:hAnsi="Times New Roman" w:cs="Times New Roman"/>
          <w:sz w:val="32"/>
          <w:szCs w:val="32"/>
        </w:rPr>
        <w:fldChar w:fldCharType="begin"/>
      </w:r>
      <w:r w:rsidRPr="00E0694B">
        <w:rPr>
          <w:rFonts w:ascii="Times New Roman" w:hAnsi="Times New Roman" w:cs="Times New Roman"/>
          <w:sz w:val="32"/>
          <w:szCs w:val="32"/>
        </w:rPr>
        <w:instrText xml:space="preserve"> TOC \o "1-3" \h \z \u </w:instrText>
      </w:r>
      <w:r w:rsidRPr="00E0694B">
        <w:rPr>
          <w:rFonts w:ascii="Times New Roman" w:hAnsi="Times New Roman" w:cs="Times New Roman"/>
          <w:sz w:val="32"/>
          <w:szCs w:val="32"/>
        </w:rPr>
        <w:fldChar w:fldCharType="separate"/>
      </w:r>
      <w:hyperlink w:anchor="_Toc509914066" w:history="1">
        <w:r w:rsidRPr="00E0694B">
          <w:rPr>
            <w:rStyle w:val="a3"/>
            <w:rFonts w:ascii="Times New Roman" w:hAnsi="Times New Roman" w:cs="Times New Roman"/>
            <w:noProof/>
            <w:sz w:val="32"/>
            <w:szCs w:val="32"/>
          </w:rPr>
          <w:t>Инструкции по обеспечению безопасности для оператора</w:t>
        </w:r>
        <w:r w:rsidRPr="00E0694B">
          <w:rPr>
            <w:rFonts w:ascii="Times New Roman" w:hAnsi="Times New Roman" w:cs="Times New Roman"/>
            <w:noProof/>
            <w:webHidden/>
            <w:sz w:val="32"/>
            <w:szCs w:val="32"/>
          </w:rPr>
          <w:tab/>
        </w:r>
        <w:r w:rsidRPr="00E0694B">
          <w:rPr>
            <w:rFonts w:ascii="Times New Roman" w:hAnsi="Times New Roman" w:cs="Times New Roman"/>
            <w:noProof/>
            <w:webHidden/>
            <w:sz w:val="32"/>
            <w:szCs w:val="32"/>
          </w:rPr>
          <w:fldChar w:fldCharType="begin"/>
        </w:r>
        <w:r w:rsidRPr="00E0694B">
          <w:rPr>
            <w:rFonts w:ascii="Times New Roman" w:hAnsi="Times New Roman" w:cs="Times New Roman"/>
            <w:noProof/>
            <w:webHidden/>
            <w:sz w:val="32"/>
            <w:szCs w:val="32"/>
          </w:rPr>
          <w:instrText xml:space="preserve"> PAGEREF _Toc509914066 \h </w:instrText>
        </w:r>
        <w:r w:rsidRPr="00E0694B">
          <w:rPr>
            <w:rFonts w:ascii="Times New Roman" w:hAnsi="Times New Roman" w:cs="Times New Roman"/>
            <w:noProof/>
            <w:webHidden/>
            <w:sz w:val="32"/>
            <w:szCs w:val="32"/>
          </w:rPr>
        </w:r>
        <w:r w:rsidRPr="00E0694B">
          <w:rPr>
            <w:rFonts w:ascii="Times New Roman" w:hAnsi="Times New Roman" w:cs="Times New Roman"/>
            <w:noProof/>
            <w:webHidden/>
            <w:sz w:val="32"/>
            <w:szCs w:val="32"/>
          </w:rPr>
          <w:fldChar w:fldCharType="separate"/>
        </w:r>
        <w:r w:rsidRPr="00E0694B">
          <w:rPr>
            <w:rFonts w:ascii="Times New Roman" w:hAnsi="Times New Roman" w:cs="Times New Roman"/>
            <w:noProof/>
            <w:webHidden/>
            <w:sz w:val="32"/>
            <w:szCs w:val="32"/>
          </w:rPr>
          <w:t>3</w:t>
        </w:r>
        <w:r w:rsidRPr="00E0694B">
          <w:rPr>
            <w:rFonts w:ascii="Times New Roman" w:hAnsi="Times New Roman" w:cs="Times New Roman"/>
            <w:noProof/>
            <w:webHidden/>
            <w:sz w:val="32"/>
            <w:szCs w:val="32"/>
          </w:rPr>
          <w:fldChar w:fldCharType="end"/>
        </w:r>
      </w:hyperlink>
    </w:p>
    <w:p w:rsidR="00E0694B" w:rsidRPr="00E0694B" w:rsidRDefault="005E06A8" w:rsidP="00E0694B">
      <w:pPr>
        <w:pStyle w:val="11"/>
        <w:tabs>
          <w:tab w:val="right" w:leader="dot" w:pos="9345"/>
        </w:tabs>
        <w:spacing w:after="0" w:line="240" w:lineRule="auto"/>
        <w:rPr>
          <w:rFonts w:ascii="Times New Roman" w:hAnsi="Times New Roman" w:cs="Times New Roman"/>
          <w:noProof/>
          <w:sz w:val="32"/>
          <w:szCs w:val="32"/>
          <w:lang w:eastAsia="ru-RU"/>
        </w:rPr>
      </w:pPr>
      <w:hyperlink w:anchor="_Toc509914067" w:history="1">
        <w:r w:rsidR="00E0694B" w:rsidRPr="00E0694B">
          <w:rPr>
            <w:rStyle w:val="a3"/>
            <w:rFonts w:ascii="Times New Roman" w:hAnsi="Times New Roman" w:cs="Times New Roman"/>
            <w:noProof/>
            <w:sz w:val="32"/>
            <w:szCs w:val="32"/>
          </w:rPr>
          <w:t>Инструкции по эксплуатации</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4</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68" w:history="1">
        <w:r w:rsidR="00E0694B" w:rsidRPr="00E0694B">
          <w:rPr>
            <w:rStyle w:val="a3"/>
            <w:rFonts w:ascii="Times New Roman" w:hAnsi="Times New Roman" w:cs="Times New Roman"/>
            <w:noProof/>
            <w:sz w:val="32"/>
            <w:szCs w:val="32"/>
          </w:rPr>
          <w:t>1. Регулировка натяжения полотна</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4</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69" w:history="1">
        <w:r w:rsidR="00E0694B" w:rsidRPr="00E0694B">
          <w:rPr>
            <w:rStyle w:val="a3"/>
            <w:rFonts w:ascii="Times New Roman" w:hAnsi="Times New Roman" w:cs="Times New Roman"/>
            <w:noProof/>
            <w:sz w:val="32"/>
            <w:szCs w:val="32"/>
          </w:rPr>
          <w:t>2. Регулировка направляющих полотна</w:t>
        </w:r>
        <w:r w:rsidR="00E0694B" w:rsidRPr="00E0694B">
          <w:rPr>
            <w:rFonts w:ascii="Times New Roman" w:hAnsi="Times New Roman" w:cs="Times New Roman"/>
            <w:noProof/>
            <w:webHidden/>
            <w:sz w:val="32"/>
            <w:szCs w:val="32"/>
          </w:rPr>
          <w:tab/>
        </w:r>
        <w:r w:rsidR="00E0694B" w:rsidRPr="00E0694B">
          <w:rPr>
            <w:rFonts w:ascii="Times New Roman" w:hAnsi="Times New Roman" w:cs="Times New Roman"/>
            <w:noProof/>
            <w:webHidden/>
            <w:sz w:val="32"/>
            <w:szCs w:val="32"/>
          </w:rPr>
          <w:fldChar w:fldCharType="begin"/>
        </w:r>
        <w:r w:rsidR="00E0694B" w:rsidRPr="00E0694B">
          <w:rPr>
            <w:rFonts w:ascii="Times New Roman" w:hAnsi="Times New Roman" w:cs="Times New Roman"/>
            <w:noProof/>
            <w:webHidden/>
            <w:sz w:val="32"/>
            <w:szCs w:val="32"/>
          </w:rPr>
          <w:instrText xml:space="preserve"> PAGEREF _Toc509914069 \h </w:instrText>
        </w:r>
        <w:r w:rsidR="00E0694B" w:rsidRPr="00E0694B">
          <w:rPr>
            <w:rFonts w:ascii="Times New Roman" w:hAnsi="Times New Roman" w:cs="Times New Roman"/>
            <w:noProof/>
            <w:webHidden/>
            <w:sz w:val="32"/>
            <w:szCs w:val="32"/>
          </w:rPr>
        </w:r>
        <w:r w:rsidR="00E0694B" w:rsidRPr="00E0694B">
          <w:rPr>
            <w:rFonts w:ascii="Times New Roman" w:hAnsi="Times New Roman" w:cs="Times New Roman"/>
            <w:noProof/>
            <w:webHidden/>
            <w:sz w:val="32"/>
            <w:szCs w:val="32"/>
          </w:rPr>
          <w:fldChar w:fldCharType="separate"/>
        </w:r>
        <w:r w:rsidR="00E0694B" w:rsidRPr="00E0694B">
          <w:rPr>
            <w:rFonts w:ascii="Times New Roman" w:hAnsi="Times New Roman" w:cs="Times New Roman"/>
            <w:noProof/>
            <w:webHidden/>
            <w:sz w:val="32"/>
            <w:szCs w:val="32"/>
          </w:rPr>
          <w:t>4</w:t>
        </w:r>
        <w:r w:rsidR="00E0694B" w:rsidRPr="00E0694B">
          <w:rPr>
            <w:rFonts w:ascii="Times New Roman" w:hAnsi="Times New Roman" w:cs="Times New Roman"/>
            <w:noProof/>
            <w:webHidden/>
            <w:sz w:val="32"/>
            <w:szCs w:val="32"/>
          </w:rPr>
          <w:fldChar w:fldCharType="end"/>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0" w:history="1">
        <w:r w:rsidR="00E0694B" w:rsidRPr="00E0694B">
          <w:rPr>
            <w:rStyle w:val="a3"/>
            <w:rFonts w:ascii="Times New Roman" w:hAnsi="Times New Roman" w:cs="Times New Roman"/>
            <w:noProof/>
            <w:sz w:val="32"/>
            <w:szCs w:val="32"/>
          </w:rPr>
          <w:t>3. Приработка полотна</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5</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1" w:history="1">
        <w:r w:rsidR="00E0694B" w:rsidRPr="00E0694B">
          <w:rPr>
            <w:rStyle w:val="a3"/>
            <w:rFonts w:ascii="Times New Roman" w:hAnsi="Times New Roman" w:cs="Times New Roman"/>
            <w:noProof/>
            <w:sz w:val="32"/>
            <w:szCs w:val="32"/>
          </w:rPr>
          <w:t>4. Регулировка стопорной планки</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5</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2" w:history="1">
        <w:r w:rsidR="00E0694B" w:rsidRPr="00E0694B">
          <w:rPr>
            <w:rStyle w:val="a3"/>
            <w:rFonts w:ascii="Times New Roman" w:hAnsi="Times New Roman" w:cs="Times New Roman"/>
            <w:noProof/>
            <w:sz w:val="32"/>
            <w:szCs w:val="32"/>
          </w:rPr>
          <w:t>5. Регулировка угла пиления</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5</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3" w:history="1">
        <w:r w:rsidR="00E0694B" w:rsidRPr="00E0694B">
          <w:rPr>
            <w:rStyle w:val="a3"/>
            <w:rFonts w:ascii="Times New Roman" w:hAnsi="Times New Roman" w:cs="Times New Roman"/>
            <w:noProof/>
            <w:sz w:val="32"/>
            <w:szCs w:val="32"/>
          </w:rPr>
          <w:t>6. Замена полотна</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5</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4" w:history="1">
        <w:r w:rsidR="00E0694B" w:rsidRPr="00E0694B">
          <w:rPr>
            <w:rStyle w:val="a3"/>
            <w:rFonts w:ascii="Times New Roman" w:hAnsi="Times New Roman" w:cs="Times New Roman"/>
            <w:noProof/>
            <w:sz w:val="32"/>
            <w:szCs w:val="32"/>
          </w:rPr>
          <w:t>7. Выбор скорости распила</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7</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5" w:history="1">
        <w:r w:rsidR="00E0694B" w:rsidRPr="00E0694B">
          <w:rPr>
            <w:rStyle w:val="a3"/>
            <w:rFonts w:ascii="Times New Roman" w:hAnsi="Times New Roman" w:cs="Times New Roman"/>
            <w:noProof/>
            <w:sz w:val="32"/>
            <w:szCs w:val="32"/>
          </w:rPr>
          <w:t>8. Выбор полотна</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7</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6" w:history="1">
        <w:r w:rsidR="00E0694B" w:rsidRPr="00E0694B">
          <w:rPr>
            <w:rStyle w:val="a3"/>
            <w:rFonts w:ascii="Times New Roman" w:hAnsi="Times New Roman" w:cs="Times New Roman"/>
            <w:noProof/>
            <w:sz w:val="32"/>
            <w:szCs w:val="32"/>
          </w:rPr>
          <w:t>9. Правильное положение заготовки в зажиме</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7</w:t>
        </w:r>
      </w:hyperlink>
    </w:p>
    <w:p w:rsidR="00E0694B" w:rsidRPr="00E0694B" w:rsidRDefault="005E06A8" w:rsidP="00E0694B">
      <w:pPr>
        <w:pStyle w:val="26"/>
        <w:tabs>
          <w:tab w:val="right" w:leader="dot" w:pos="9345"/>
        </w:tabs>
        <w:spacing w:after="0" w:line="240" w:lineRule="auto"/>
        <w:rPr>
          <w:rFonts w:ascii="Times New Roman" w:hAnsi="Times New Roman" w:cs="Times New Roman"/>
          <w:noProof/>
          <w:sz w:val="32"/>
          <w:szCs w:val="32"/>
          <w:lang w:eastAsia="ru-RU"/>
        </w:rPr>
      </w:pPr>
      <w:hyperlink w:anchor="_Toc509914077" w:history="1">
        <w:r w:rsidR="00E0694B" w:rsidRPr="00E0694B">
          <w:rPr>
            <w:rStyle w:val="a3"/>
            <w:rFonts w:ascii="Times New Roman" w:hAnsi="Times New Roman" w:cs="Times New Roman"/>
            <w:noProof/>
            <w:sz w:val="32"/>
            <w:szCs w:val="32"/>
          </w:rPr>
          <w:t>10. Фиксирующее устройство для транспортировки</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8</w:t>
        </w:r>
      </w:hyperlink>
    </w:p>
    <w:p w:rsidR="00E0694B" w:rsidRPr="00E0694B" w:rsidRDefault="005E06A8" w:rsidP="00E0694B">
      <w:pPr>
        <w:pStyle w:val="11"/>
        <w:tabs>
          <w:tab w:val="right" w:leader="dot" w:pos="9345"/>
        </w:tabs>
        <w:spacing w:after="0" w:line="240" w:lineRule="auto"/>
        <w:rPr>
          <w:rFonts w:ascii="Times New Roman" w:hAnsi="Times New Roman" w:cs="Times New Roman"/>
          <w:noProof/>
          <w:sz w:val="32"/>
          <w:szCs w:val="32"/>
          <w:lang w:eastAsia="ru-RU"/>
        </w:rPr>
      </w:pPr>
      <w:hyperlink w:anchor="_Toc509914078" w:history="1">
        <w:r w:rsidR="00E0694B" w:rsidRPr="00E0694B">
          <w:rPr>
            <w:rStyle w:val="a3"/>
            <w:rFonts w:ascii="Times New Roman" w:hAnsi="Times New Roman" w:cs="Times New Roman"/>
            <w:noProof/>
            <w:sz w:val="32"/>
            <w:szCs w:val="32"/>
          </w:rPr>
          <w:t>Техническое обслуживание</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9</w:t>
        </w:r>
      </w:hyperlink>
    </w:p>
    <w:p w:rsidR="00E0694B" w:rsidRPr="00E0694B" w:rsidRDefault="005E06A8" w:rsidP="00E0694B">
      <w:pPr>
        <w:pStyle w:val="11"/>
        <w:tabs>
          <w:tab w:val="right" w:leader="dot" w:pos="9345"/>
        </w:tabs>
        <w:spacing w:after="0" w:line="240" w:lineRule="auto"/>
        <w:rPr>
          <w:rFonts w:ascii="Times New Roman" w:hAnsi="Times New Roman" w:cs="Times New Roman"/>
          <w:noProof/>
          <w:sz w:val="32"/>
          <w:szCs w:val="32"/>
          <w:lang w:eastAsia="ru-RU"/>
        </w:rPr>
      </w:pPr>
      <w:hyperlink w:anchor="_Toc509914079" w:history="1">
        <w:r w:rsidR="00E0694B" w:rsidRPr="00E0694B">
          <w:rPr>
            <w:rStyle w:val="a3"/>
            <w:rFonts w:ascii="Times New Roman" w:hAnsi="Times New Roman" w:cs="Times New Roman"/>
            <w:noProof/>
            <w:sz w:val="32"/>
            <w:szCs w:val="32"/>
          </w:rPr>
          <w:t>Запасные части</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9</w:t>
        </w:r>
      </w:hyperlink>
    </w:p>
    <w:p w:rsidR="00E0694B" w:rsidRPr="00E0694B" w:rsidRDefault="005E06A8" w:rsidP="00E0694B">
      <w:pPr>
        <w:pStyle w:val="11"/>
        <w:tabs>
          <w:tab w:val="right" w:leader="dot" w:pos="9345"/>
        </w:tabs>
        <w:spacing w:after="0" w:line="240" w:lineRule="auto"/>
        <w:rPr>
          <w:rFonts w:ascii="Times New Roman" w:hAnsi="Times New Roman" w:cs="Times New Roman"/>
          <w:noProof/>
          <w:sz w:val="32"/>
          <w:szCs w:val="32"/>
          <w:lang w:eastAsia="ru-RU"/>
        </w:rPr>
      </w:pPr>
      <w:hyperlink w:anchor="_Toc509914080" w:history="1">
        <w:r w:rsidR="00E0694B" w:rsidRPr="00E0694B">
          <w:rPr>
            <w:rStyle w:val="a3"/>
            <w:rFonts w:ascii="Times New Roman" w:hAnsi="Times New Roman" w:cs="Times New Roman"/>
            <w:noProof/>
            <w:sz w:val="32"/>
            <w:szCs w:val="32"/>
          </w:rPr>
          <w:t>Электрические данные</w:t>
        </w:r>
        <w:r w:rsidR="00E0694B" w:rsidRPr="00E0694B">
          <w:rPr>
            <w:rStyle w:val="a3"/>
            <w:rFonts w:ascii="Times New Roman" w:hAnsi="Times New Roman" w:cs="Times New Roman"/>
            <w:noProof/>
            <w:sz w:val="32"/>
            <w:szCs w:val="32"/>
            <w:lang w:val="en-US"/>
          </w:rPr>
          <w:t xml:space="preserve"> (</w:t>
        </w:r>
        <w:r w:rsidR="00E0694B" w:rsidRPr="00E0694B">
          <w:rPr>
            <w:rStyle w:val="a3"/>
            <w:rFonts w:ascii="Times New Roman" w:hAnsi="Times New Roman" w:cs="Times New Roman"/>
            <w:noProof/>
            <w:sz w:val="32"/>
            <w:szCs w:val="32"/>
          </w:rPr>
          <w:t>схема подключения</w:t>
        </w:r>
        <w:r w:rsidR="00E0694B" w:rsidRPr="00E0694B">
          <w:rPr>
            <w:rStyle w:val="a3"/>
            <w:rFonts w:ascii="Times New Roman" w:hAnsi="Times New Roman" w:cs="Times New Roman"/>
            <w:noProof/>
            <w:sz w:val="32"/>
            <w:szCs w:val="32"/>
            <w:lang w:val="en-US"/>
          </w:rPr>
          <w:t>)</w:t>
        </w:r>
        <w:r w:rsidR="00E0694B" w:rsidRPr="00E0694B">
          <w:rPr>
            <w:rFonts w:ascii="Times New Roman" w:hAnsi="Times New Roman" w:cs="Times New Roman"/>
            <w:noProof/>
            <w:webHidden/>
            <w:sz w:val="32"/>
            <w:szCs w:val="32"/>
          </w:rPr>
          <w:tab/>
        </w:r>
        <w:r>
          <w:rPr>
            <w:rFonts w:ascii="Times New Roman" w:hAnsi="Times New Roman" w:cs="Times New Roman"/>
            <w:noProof/>
            <w:webHidden/>
            <w:sz w:val="32"/>
            <w:szCs w:val="32"/>
          </w:rPr>
          <w:t>9</w:t>
        </w:r>
      </w:hyperlink>
    </w:p>
    <w:p w:rsidR="00E0694B" w:rsidRPr="00E0694B" w:rsidRDefault="00E0694B" w:rsidP="00E0694B">
      <w:pPr>
        <w:tabs>
          <w:tab w:val="right" w:leader="dot" w:pos="9356"/>
        </w:tabs>
        <w:rPr>
          <w:rFonts w:ascii="Times New Roman" w:hAnsi="Times New Roman" w:cs="Times New Roman"/>
          <w:sz w:val="32"/>
          <w:szCs w:val="32"/>
        </w:rPr>
      </w:pPr>
      <w:r w:rsidRPr="00E0694B">
        <w:rPr>
          <w:rFonts w:ascii="Times New Roman" w:hAnsi="Times New Roman" w:cs="Times New Roman"/>
          <w:sz w:val="32"/>
          <w:szCs w:val="32"/>
        </w:rPr>
        <w:fldChar w:fldCharType="end"/>
      </w:r>
      <w:r w:rsidRPr="00E0694B">
        <w:rPr>
          <w:rFonts w:ascii="Times New Roman" w:hAnsi="Times New Roman" w:cs="Times New Roman"/>
          <w:sz w:val="32"/>
          <w:szCs w:val="32"/>
        </w:rPr>
        <w:t>Чертеж и список частей</w:t>
      </w:r>
      <w:r w:rsidRPr="00E0694B">
        <w:rPr>
          <w:rFonts w:ascii="Times New Roman" w:hAnsi="Times New Roman" w:cs="Times New Roman"/>
          <w:sz w:val="32"/>
          <w:szCs w:val="32"/>
        </w:rPr>
        <w:tab/>
      </w:r>
      <w:r w:rsidR="005E06A8">
        <w:rPr>
          <w:rFonts w:ascii="Times New Roman" w:hAnsi="Times New Roman" w:cs="Times New Roman"/>
          <w:sz w:val="32"/>
          <w:szCs w:val="32"/>
        </w:rPr>
        <w:t>10</w:t>
      </w:r>
      <w:bookmarkStart w:id="1" w:name="_GoBack"/>
      <w:bookmarkEnd w:id="1"/>
    </w:p>
    <w:p w:rsidR="00E0694B" w:rsidRPr="008D1521" w:rsidRDefault="00E0694B" w:rsidP="00E0694B"/>
    <w:p w:rsidR="00E0694B" w:rsidRPr="0075379F" w:rsidRDefault="00E0694B" w:rsidP="00E0694B"/>
    <w:p w:rsidR="00E0694B" w:rsidRDefault="00E0694B" w:rsidP="00A44B98">
      <w:pPr>
        <w:jc w:val="both"/>
        <w:rPr>
          <w:rFonts w:ascii="Times New Roman" w:hAnsi="Times New Roman" w:cs="Times New Roman"/>
        </w:rPr>
      </w:pPr>
      <w:r>
        <w:rPr>
          <w:rFonts w:ascii="Times New Roman" w:hAnsi="Times New Roman" w:cs="Times New Roman"/>
        </w:rPr>
        <w:br w:type="page"/>
      </w:r>
    </w:p>
    <w:p w:rsidR="00E0694B" w:rsidRPr="00E0694B" w:rsidRDefault="00E0694B" w:rsidP="00A44B98">
      <w:pPr>
        <w:pStyle w:val="1"/>
        <w:numPr>
          <w:ilvl w:val="0"/>
          <w:numId w:val="3"/>
        </w:numPr>
        <w:tabs>
          <w:tab w:val="clear" w:pos="432"/>
          <w:tab w:val="num" w:pos="0"/>
        </w:tabs>
        <w:ind w:left="0" w:firstLine="0"/>
        <w:jc w:val="both"/>
        <w:rPr>
          <w:rFonts w:cs="Arial"/>
          <w:bCs w:val="0"/>
          <w:color w:val="000000"/>
          <w:sz w:val="28"/>
          <w:szCs w:val="28"/>
          <w:lang w:eastAsia="en-US" w:bidi="en-US"/>
        </w:rPr>
      </w:pPr>
      <w:bookmarkStart w:id="2" w:name="_Toc509914066"/>
      <w:r w:rsidRPr="00E0694B">
        <w:rPr>
          <w:rFonts w:cs="Arial"/>
          <w:bCs w:val="0"/>
          <w:color w:val="000000"/>
          <w:sz w:val="28"/>
          <w:szCs w:val="28"/>
          <w:lang w:eastAsia="en-US" w:bidi="en-US"/>
        </w:rPr>
        <w:lastRenderedPageBreak/>
        <w:t>Инструкции по обеспечению безопасности для оператора</w:t>
      </w:r>
      <w:bookmarkEnd w:id="2"/>
    </w:p>
    <w:p w:rsidR="003B27F1" w:rsidRPr="003B27F1" w:rsidRDefault="003B27F1" w:rsidP="00A44B98">
      <w:pPr>
        <w:jc w:val="both"/>
        <w:rPr>
          <w:rFonts w:ascii="Arial" w:eastAsia="Times New Roman" w:hAnsi="Arial" w:cs="Arial"/>
          <w:sz w:val="28"/>
          <w:szCs w:val="28"/>
        </w:rPr>
      </w:pPr>
      <w:r w:rsidRPr="003B27F1">
        <w:rPr>
          <w:rFonts w:ascii="Arial" w:eastAsia="Times New Roman" w:hAnsi="Arial" w:cs="Arial"/>
          <w:sz w:val="28"/>
          <w:szCs w:val="28"/>
        </w:rPr>
        <w:t>руководство для того, чтобы использовать только что приобретенный станок эффективнее и с максимальной безопасностью.</w:t>
      </w:r>
    </w:p>
    <w:p w:rsidR="003B27F1" w:rsidRPr="003B27F1" w:rsidRDefault="003B27F1" w:rsidP="00A44B98">
      <w:pPr>
        <w:pStyle w:val="ae"/>
        <w:numPr>
          <w:ilvl w:val="0"/>
          <w:numId w:val="3"/>
        </w:numPr>
        <w:ind w:left="0" w:firstLine="0"/>
        <w:jc w:val="both"/>
        <w:rPr>
          <w:rFonts w:ascii="Times New Roman" w:hAnsi="Times New Roman" w:cs="Times New Roman"/>
        </w:rPr>
      </w:pPr>
      <w:r w:rsidRPr="000B6C5A">
        <w:rPr>
          <w:rFonts w:ascii="Arial" w:eastAsia="Times New Roman" w:hAnsi="Arial" w:cs="Arial"/>
          <w:b/>
          <w:sz w:val="28"/>
          <w:szCs w:val="28"/>
        </w:rPr>
        <w:t>- Соблюдать чистоту рабочей поверхности:</w:t>
      </w:r>
      <w:r w:rsidRPr="003B27F1">
        <w:rPr>
          <w:rFonts w:ascii="Times New Roman" w:hAnsi="Times New Roman" w:cs="Times New Roman"/>
        </w:rPr>
        <w:t xml:space="preserve"> </w:t>
      </w:r>
      <w:r w:rsidRPr="003B27F1">
        <w:rPr>
          <w:rFonts w:ascii="Arial" w:eastAsia="Times New Roman" w:hAnsi="Arial" w:cs="Arial"/>
          <w:sz w:val="28"/>
          <w:szCs w:val="28"/>
        </w:rPr>
        <w:t>Чистота в зоне резания необходима для обеспечения безопасной работы.</w:t>
      </w:r>
    </w:p>
    <w:p w:rsidR="003B27F1" w:rsidRPr="003B27F1" w:rsidRDefault="003B27F1" w:rsidP="00A44B98">
      <w:pPr>
        <w:pStyle w:val="ae"/>
        <w:numPr>
          <w:ilvl w:val="0"/>
          <w:numId w:val="3"/>
        </w:numPr>
        <w:ind w:left="0" w:firstLine="0"/>
        <w:jc w:val="both"/>
        <w:rPr>
          <w:rFonts w:ascii="Times New Roman" w:hAnsi="Times New Roman" w:cs="Times New Roman"/>
        </w:rPr>
      </w:pPr>
      <w:r w:rsidRPr="000B6C5A">
        <w:rPr>
          <w:rFonts w:ascii="Arial" w:eastAsia="Times New Roman" w:hAnsi="Arial" w:cs="Arial"/>
          <w:b/>
          <w:sz w:val="28"/>
          <w:szCs w:val="28"/>
        </w:rPr>
        <w:t>- Избегать опасных воздействий:</w:t>
      </w:r>
      <w:r w:rsidRPr="003B27F1">
        <w:rPr>
          <w:rFonts w:ascii="Times New Roman" w:hAnsi="Times New Roman" w:cs="Times New Roman"/>
        </w:rPr>
        <w:t xml:space="preserve"> </w:t>
      </w:r>
      <w:r w:rsidRPr="003B27F1">
        <w:rPr>
          <w:rFonts w:ascii="Arial" w:eastAsia="Times New Roman" w:hAnsi="Arial" w:cs="Arial"/>
          <w:sz w:val="28"/>
          <w:szCs w:val="28"/>
        </w:rPr>
        <w:t>Не использовать станок во влажных местах или рядом с воспламеняющимися жидкостями или взрывоопасными газами.</w:t>
      </w:r>
    </w:p>
    <w:p w:rsidR="003B27F1" w:rsidRPr="003B27F1" w:rsidRDefault="003B27F1" w:rsidP="00A44B98">
      <w:pPr>
        <w:pStyle w:val="ae"/>
        <w:numPr>
          <w:ilvl w:val="0"/>
          <w:numId w:val="3"/>
        </w:numPr>
        <w:ind w:left="0" w:firstLine="0"/>
        <w:jc w:val="both"/>
        <w:rPr>
          <w:rFonts w:ascii="Times New Roman" w:hAnsi="Times New Roman" w:cs="Times New Roman"/>
        </w:rPr>
      </w:pPr>
      <w:r w:rsidRPr="000B6C5A">
        <w:rPr>
          <w:rFonts w:ascii="Arial" w:eastAsia="Times New Roman" w:hAnsi="Arial" w:cs="Arial"/>
          <w:b/>
          <w:sz w:val="28"/>
          <w:szCs w:val="28"/>
        </w:rPr>
        <w:t>- Не применять к станку излишнюю нагрузку:</w:t>
      </w:r>
      <w:r w:rsidRPr="003B27F1">
        <w:rPr>
          <w:rFonts w:ascii="Times New Roman" w:hAnsi="Times New Roman" w:cs="Times New Roman"/>
        </w:rPr>
        <w:t xml:space="preserve"> </w:t>
      </w:r>
      <w:r w:rsidRPr="003B27F1">
        <w:rPr>
          <w:rFonts w:ascii="Arial" w:eastAsia="Times New Roman" w:hAnsi="Arial" w:cs="Arial"/>
          <w:sz w:val="28"/>
          <w:szCs w:val="28"/>
        </w:rPr>
        <w:t>Для того, чтобы станок работал с наибольшей эффективностью, следовать инструкциям, приведенным в данной брошюре. Слишком высокое давление на распиливаемую деталь может привести к быстрому износу полотна и пагубному перегреву двигателя. См. таблицу с информацией по рекомендуемому времени распила.</w:t>
      </w:r>
    </w:p>
    <w:p w:rsidR="003B27F1" w:rsidRPr="003B27F1" w:rsidRDefault="003B27F1" w:rsidP="00A44B98">
      <w:pPr>
        <w:pStyle w:val="ae"/>
        <w:numPr>
          <w:ilvl w:val="0"/>
          <w:numId w:val="3"/>
        </w:numPr>
        <w:ind w:left="0" w:firstLine="0"/>
        <w:jc w:val="both"/>
        <w:rPr>
          <w:rFonts w:ascii="Times New Roman" w:hAnsi="Times New Roman" w:cs="Times New Roman"/>
        </w:rPr>
      </w:pPr>
      <w:r w:rsidRPr="000B6C5A">
        <w:rPr>
          <w:rFonts w:ascii="Arial" w:eastAsia="Times New Roman" w:hAnsi="Arial" w:cs="Arial"/>
          <w:b/>
          <w:sz w:val="28"/>
          <w:szCs w:val="28"/>
        </w:rPr>
        <w:t>- Надевать подходящую одежду:</w:t>
      </w:r>
      <w:r w:rsidRPr="003B27F1">
        <w:rPr>
          <w:rFonts w:ascii="Times New Roman" w:hAnsi="Times New Roman" w:cs="Times New Roman"/>
        </w:rPr>
        <w:t xml:space="preserve"> </w:t>
      </w:r>
      <w:r w:rsidRPr="003B27F1">
        <w:rPr>
          <w:rFonts w:ascii="Arial" w:eastAsia="Times New Roman" w:hAnsi="Arial" w:cs="Arial"/>
          <w:sz w:val="28"/>
          <w:szCs w:val="28"/>
        </w:rPr>
        <w:t>Не надевать одежду с широкими рукавами и аксессуарами, такими как галстуки, ожерелья или браслеты, которые могут быть захвачены вращающимися частями станка.</w:t>
      </w:r>
    </w:p>
    <w:p w:rsidR="003B27F1" w:rsidRPr="003B27F1" w:rsidRDefault="003B27F1" w:rsidP="00A44B98">
      <w:pPr>
        <w:pStyle w:val="ae"/>
        <w:numPr>
          <w:ilvl w:val="0"/>
          <w:numId w:val="3"/>
        </w:numPr>
        <w:ind w:left="0" w:firstLine="0"/>
        <w:jc w:val="both"/>
        <w:rPr>
          <w:rFonts w:ascii="Arial" w:eastAsia="Times New Roman" w:hAnsi="Arial" w:cs="Arial"/>
          <w:sz w:val="28"/>
          <w:szCs w:val="28"/>
        </w:rPr>
      </w:pPr>
      <w:r w:rsidRPr="000B6C5A">
        <w:rPr>
          <w:rFonts w:ascii="Arial" w:eastAsia="Times New Roman" w:hAnsi="Arial" w:cs="Arial"/>
          <w:b/>
          <w:sz w:val="28"/>
          <w:szCs w:val="28"/>
        </w:rPr>
        <w:t>- Всегда использовать зажим:</w:t>
      </w:r>
      <w:r w:rsidRPr="003B27F1">
        <w:rPr>
          <w:rFonts w:ascii="Times New Roman" w:hAnsi="Times New Roman" w:cs="Times New Roman"/>
        </w:rPr>
        <w:t xml:space="preserve"> </w:t>
      </w:r>
      <w:r w:rsidRPr="003B27F1">
        <w:rPr>
          <w:rFonts w:ascii="Arial" w:eastAsia="Times New Roman" w:hAnsi="Arial" w:cs="Arial"/>
          <w:sz w:val="28"/>
          <w:szCs w:val="28"/>
        </w:rPr>
        <w:t>Детали, подвергаемые распилу, должны быть всегда зафиксированы зажимом. Удерживать распиливаемую деталь рукой запрещено.</w:t>
      </w:r>
    </w:p>
    <w:p w:rsidR="003B27F1" w:rsidRPr="003B27F1" w:rsidRDefault="003B27F1" w:rsidP="00A44B98">
      <w:pPr>
        <w:pStyle w:val="ae"/>
        <w:numPr>
          <w:ilvl w:val="0"/>
          <w:numId w:val="3"/>
        </w:numPr>
        <w:ind w:left="0" w:firstLine="0"/>
        <w:jc w:val="both"/>
        <w:rPr>
          <w:rFonts w:ascii="Arial" w:eastAsia="Times New Roman" w:hAnsi="Arial" w:cs="Arial"/>
          <w:sz w:val="28"/>
          <w:szCs w:val="28"/>
        </w:rPr>
      </w:pPr>
      <w:r w:rsidRPr="00A44B98">
        <w:rPr>
          <w:rFonts w:ascii="Arial" w:eastAsia="Times New Roman" w:hAnsi="Arial" w:cs="Arial"/>
          <w:b/>
          <w:sz w:val="28"/>
          <w:szCs w:val="28"/>
        </w:rPr>
        <w:t>- Избегать случайного запуска:</w:t>
      </w:r>
      <w:r w:rsidRPr="003B27F1">
        <w:rPr>
          <w:rFonts w:ascii="Times New Roman" w:hAnsi="Times New Roman" w:cs="Times New Roman"/>
        </w:rPr>
        <w:t xml:space="preserve"> </w:t>
      </w:r>
      <w:r w:rsidRPr="003B27F1">
        <w:rPr>
          <w:rFonts w:ascii="Arial" w:eastAsia="Times New Roman" w:hAnsi="Arial" w:cs="Arial"/>
          <w:sz w:val="28"/>
          <w:szCs w:val="28"/>
        </w:rPr>
        <w:t>Не держать кнопку на тисках в нажатом состоянии при подключении вилки к розетке. Убедиться, что главный выключатель находится в положении «0».</w:t>
      </w:r>
    </w:p>
    <w:p w:rsidR="003B27F1" w:rsidRPr="003B27F1" w:rsidRDefault="003B27F1" w:rsidP="00A44B98">
      <w:pPr>
        <w:pStyle w:val="ae"/>
        <w:numPr>
          <w:ilvl w:val="0"/>
          <w:numId w:val="3"/>
        </w:numPr>
        <w:ind w:left="0" w:firstLine="0"/>
        <w:jc w:val="both"/>
        <w:rPr>
          <w:rFonts w:ascii="Arial" w:eastAsia="Times New Roman" w:hAnsi="Arial" w:cs="Arial"/>
          <w:sz w:val="28"/>
          <w:szCs w:val="28"/>
        </w:rPr>
      </w:pPr>
      <w:r w:rsidRPr="00A44B98">
        <w:rPr>
          <w:rFonts w:ascii="Arial" w:eastAsia="Times New Roman" w:hAnsi="Arial" w:cs="Arial"/>
          <w:b/>
          <w:sz w:val="28"/>
          <w:szCs w:val="28"/>
        </w:rPr>
        <w:t>- Проверить станок:</w:t>
      </w:r>
      <w:r w:rsidRPr="003B27F1">
        <w:rPr>
          <w:rFonts w:ascii="Times New Roman" w:hAnsi="Times New Roman" w:cs="Times New Roman"/>
        </w:rPr>
        <w:t xml:space="preserve"> </w:t>
      </w:r>
      <w:r w:rsidRPr="003B27F1">
        <w:rPr>
          <w:rFonts w:ascii="Arial" w:eastAsia="Times New Roman" w:hAnsi="Arial" w:cs="Arial"/>
          <w:sz w:val="28"/>
          <w:szCs w:val="28"/>
        </w:rPr>
        <w:t>Перед запуском каждой операции распила убедиться, что все детали станка целы и что защитные устройства находятся на своих местах.</w:t>
      </w:r>
    </w:p>
    <w:p w:rsidR="003B27F1" w:rsidRPr="003B27F1" w:rsidRDefault="003B27F1" w:rsidP="00A44B98">
      <w:pPr>
        <w:pStyle w:val="ae"/>
        <w:numPr>
          <w:ilvl w:val="0"/>
          <w:numId w:val="3"/>
        </w:numPr>
        <w:ind w:left="0" w:firstLine="0"/>
        <w:jc w:val="both"/>
        <w:rPr>
          <w:rFonts w:ascii="Arial" w:eastAsia="Times New Roman" w:hAnsi="Arial" w:cs="Arial"/>
          <w:sz w:val="28"/>
          <w:szCs w:val="28"/>
        </w:rPr>
      </w:pPr>
      <w:r w:rsidRPr="00A44B98">
        <w:rPr>
          <w:rFonts w:ascii="Arial" w:eastAsia="Times New Roman" w:hAnsi="Arial" w:cs="Arial"/>
          <w:b/>
          <w:sz w:val="28"/>
          <w:szCs w:val="28"/>
        </w:rPr>
        <w:t>- Информация по шуму (директива EEC 09/392):</w:t>
      </w:r>
      <w:r w:rsidRPr="003B27F1">
        <w:rPr>
          <w:rFonts w:ascii="Times New Roman" w:hAnsi="Times New Roman" w:cs="Times New Roman"/>
        </w:rPr>
        <w:t xml:space="preserve"> </w:t>
      </w:r>
      <w:r w:rsidRPr="003B27F1">
        <w:rPr>
          <w:rFonts w:ascii="Arial" w:eastAsia="Times New Roman" w:hAnsi="Arial" w:cs="Arial"/>
          <w:sz w:val="28"/>
          <w:szCs w:val="28"/>
        </w:rPr>
        <w:t>В обычных условиях использования уровень давления звука, производимого пильным станком, равен следующим значениям:</w:t>
      </w:r>
    </w:p>
    <w:p w:rsidR="003B27F1" w:rsidRPr="003B27F1" w:rsidRDefault="003B27F1" w:rsidP="00A44B98">
      <w:pPr>
        <w:pStyle w:val="ae"/>
        <w:numPr>
          <w:ilvl w:val="0"/>
          <w:numId w:val="3"/>
        </w:numPr>
        <w:jc w:val="center"/>
        <w:rPr>
          <w:rFonts w:ascii="Arial" w:eastAsia="Times New Roman" w:hAnsi="Arial" w:cs="Arial"/>
          <w:sz w:val="28"/>
          <w:szCs w:val="28"/>
        </w:rPr>
      </w:pPr>
      <w:proofErr w:type="spellStart"/>
      <w:r w:rsidRPr="003B27F1">
        <w:rPr>
          <w:rFonts w:ascii="Arial" w:eastAsia="Times New Roman" w:hAnsi="Arial" w:cs="Arial"/>
          <w:sz w:val="28"/>
          <w:szCs w:val="28"/>
        </w:rPr>
        <w:t>Leq</w:t>
      </w:r>
      <w:proofErr w:type="spellEnd"/>
      <w:r w:rsidRPr="003B27F1">
        <w:rPr>
          <w:rFonts w:ascii="Arial" w:eastAsia="Times New Roman" w:hAnsi="Arial" w:cs="Arial"/>
          <w:sz w:val="28"/>
          <w:szCs w:val="28"/>
        </w:rPr>
        <w:t xml:space="preserve"> = 82 </w:t>
      </w:r>
      <w:proofErr w:type="spellStart"/>
      <w:r w:rsidRPr="003B27F1">
        <w:rPr>
          <w:rFonts w:ascii="Arial" w:eastAsia="Times New Roman" w:hAnsi="Arial" w:cs="Arial"/>
          <w:sz w:val="28"/>
          <w:szCs w:val="28"/>
        </w:rPr>
        <w:t>дБА</w:t>
      </w:r>
      <w:proofErr w:type="spellEnd"/>
      <w:r w:rsidRPr="003B27F1">
        <w:rPr>
          <w:rFonts w:ascii="Arial" w:eastAsia="Times New Roman" w:hAnsi="Arial" w:cs="Arial"/>
          <w:sz w:val="28"/>
          <w:szCs w:val="28"/>
        </w:rPr>
        <w:t xml:space="preserve"> при холостом ходе</w:t>
      </w:r>
    </w:p>
    <w:p w:rsidR="003B27F1" w:rsidRPr="003B27F1" w:rsidRDefault="003B27F1" w:rsidP="00A44B98">
      <w:pPr>
        <w:pStyle w:val="ae"/>
        <w:numPr>
          <w:ilvl w:val="0"/>
          <w:numId w:val="3"/>
        </w:numPr>
        <w:jc w:val="center"/>
        <w:rPr>
          <w:rFonts w:ascii="Arial" w:eastAsia="Times New Roman" w:hAnsi="Arial" w:cs="Arial"/>
          <w:sz w:val="28"/>
          <w:szCs w:val="28"/>
        </w:rPr>
      </w:pPr>
      <w:proofErr w:type="spellStart"/>
      <w:r w:rsidRPr="003B27F1">
        <w:rPr>
          <w:rFonts w:ascii="Arial" w:eastAsia="Times New Roman" w:hAnsi="Arial" w:cs="Arial"/>
          <w:sz w:val="28"/>
          <w:szCs w:val="28"/>
        </w:rPr>
        <w:t>Leq</w:t>
      </w:r>
      <w:proofErr w:type="spellEnd"/>
      <w:r w:rsidRPr="003B27F1">
        <w:rPr>
          <w:rFonts w:ascii="Arial" w:eastAsia="Times New Roman" w:hAnsi="Arial" w:cs="Arial"/>
          <w:sz w:val="28"/>
          <w:szCs w:val="28"/>
        </w:rPr>
        <w:t xml:space="preserve"> = 87,5 </w:t>
      </w:r>
      <w:proofErr w:type="spellStart"/>
      <w:r w:rsidRPr="003B27F1">
        <w:rPr>
          <w:rFonts w:ascii="Arial" w:eastAsia="Times New Roman" w:hAnsi="Arial" w:cs="Arial"/>
          <w:sz w:val="28"/>
          <w:szCs w:val="28"/>
        </w:rPr>
        <w:t>дБА</w:t>
      </w:r>
      <w:proofErr w:type="spellEnd"/>
      <w:r w:rsidRPr="003B27F1">
        <w:rPr>
          <w:rFonts w:ascii="Arial" w:eastAsia="Times New Roman" w:hAnsi="Arial" w:cs="Arial"/>
          <w:sz w:val="28"/>
          <w:szCs w:val="28"/>
        </w:rPr>
        <w:t xml:space="preserve"> при работе</w:t>
      </w:r>
    </w:p>
    <w:p w:rsidR="00E0694B" w:rsidRDefault="00E0694B" w:rsidP="009A055A">
      <w:pPr>
        <w:pStyle w:val="1"/>
        <w:numPr>
          <w:ilvl w:val="0"/>
          <w:numId w:val="3"/>
        </w:numPr>
        <w:jc w:val="center"/>
        <w:rPr>
          <w:rFonts w:cs="Arial"/>
          <w:bCs w:val="0"/>
          <w:color w:val="000000"/>
          <w:sz w:val="28"/>
          <w:szCs w:val="28"/>
          <w:lang w:eastAsia="en-US" w:bidi="en-US"/>
        </w:rPr>
      </w:pPr>
    </w:p>
    <w:p w:rsidR="000F6730" w:rsidRPr="000F6730" w:rsidRDefault="000F6730" w:rsidP="000F6730">
      <w:pPr>
        <w:jc w:val="both"/>
        <w:rPr>
          <w:rFonts w:ascii="Arial" w:eastAsia="Times New Roman" w:hAnsi="Arial" w:cs="Arial"/>
          <w:sz w:val="28"/>
          <w:szCs w:val="28"/>
        </w:rPr>
      </w:pPr>
      <w:r w:rsidRPr="000F6730">
        <w:rPr>
          <w:rFonts w:ascii="Arial" w:eastAsia="Times New Roman" w:hAnsi="Arial" w:cs="Arial"/>
          <w:sz w:val="28"/>
          <w:szCs w:val="28"/>
        </w:rPr>
        <w:t xml:space="preserve">Мы рекомендуем использовать индивидуальные средства защиты слуха, такие как наушники или </w:t>
      </w:r>
      <w:proofErr w:type="spellStart"/>
      <w:r w:rsidRPr="000F6730">
        <w:rPr>
          <w:rFonts w:ascii="Arial" w:eastAsia="Times New Roman" w:hAnsi="Arial" w:cs="Arial"/>
          <w:sz w:val="28"/>
          <w:szCs w:val="28"/>
        </w:rPr>
        <w:t>беруши</w:t>
      </w:r>
      <w:proofErr w:type="spellEnd"/>
      <w:r w:rsidRPr="000F6730">
        <w:rPr>
          <w:rFonts w:ascii="Arial" w:eastAsia="Times New Roman" w:hAnsi="Arial" w:cs="Arial"/>
          <w:sz w:val="28"/>
          <w:szCs w:val="28"/>
        </w:rPr>
        <w:t>.</w:t>
      </w:r>
    </w:p>
    <w:p w:rsidR="000F6730" w:rsidRDefault="000F6730" w:rsidP="000F6730">
      <w:pPr>
        <w:jc w:val="both"/>
        <w:rPr>
          <w:rFonts w:ascii="Times New Roman" w:hAnsi="Times New Roman" w:cs="Times New Roman"/>
        </w:rPr>
      </w:pPr>
    </w:p>
    <w:p w:rsidR="000F6730" w:rsidRDefault="000F6730" w:rsidP="000F6730">
      <w:pPr>
        <w:pStyle w:val="Default"/>
        <w:jc w:val="both"/>
        <w:rPr>
          <w:rFonts w:eastAsia="Times New Roman"/>
          <w:b/>
          <w:sz w:val="28"/>
          <w:szCs w:val="28"/>
          <w:lang w:eastAsia="en-US" w:bidi="en-US"/>
        </w:rPr>
      </w:pPr>
    </w:p>
    <w:tbl>
      <w:tblPr>
        <w:tblStyle w:val="af"/>
        <w:tblW w:w="0" w:type="auto"/>
        <w:tblLook w:val="04A0" w:firstRow="1" w:lastRow="0" w:firstColumn="1" w:lastColumn="0" w:noHBand="0" w:noVBand="1"/>
      </w:tblPr>
      <w:tblGrid>
        <w:gridCol w:w="2144"/>
        <w:gridCol w:w="1560"/>
        <w:gridCol w:w="1275"/>
        <w:gridCol w:w="3521"/>
      </w:tblGrid>
      <w:tr w:rsidR="00175D39" w:rsidTr="00175D39">
        <w:tc>
          <w:tcPr>
            <w:tcW w:w="8500" w:type="dxa"/>
            <w:gridSpan w:val="4"/>
            <w:shd w:val="clear" w:color="auto" w:fill="C4BC96" w:themeFill="background2" w:themeFillShade="BF"/>
          </w:tcPr>
          <w:p w:rsidR="00175D39" w:rsidRDefault="00175D39" w:rsidP="000F6730">
            <w:pPr>
              <w:pStyle w:val="Default"/>
              <w:jc w:val="both"/>
              <w:rPr>
                <w:rFonts w:eastAsia="Times New Roman"/>
                <w:b/>
                <w:sz w:val="28"/>
                <w:szCs w:val="28"/>
                <w:lang w:eastAsia="en-US" w:bidi="en-US"/>
              </w:rPr>
            </w:pPr>
            <w:r w:rsidRPr="000F6730">
              <w:rPr>
                <w:rFonts w:eastAsia="Times New Roman"/>
                <w:b/>
                <w:sz w:val="28"/>
                <w:szCs w:val="28"/>
                <w:lang w:eastAsia="en-US" w:bidi="en-US"/>
              </w:rPr>
              <w:t>Технические требования МОДЕЛЬ BS-150</w:t>
            </w:r>
          </w:p>
        </w:tc>
      </w:tr>
      <w:tr w:rsidR="000F6730" w:rsidTr="00175D39">
        <w:tc>
          <w:tcPr>
            <w:tcW w:w="2144" w:type="dxa"/>
            <w:vMerge w:val="restart"/>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 xml:space="preserve">Максимальная ёмкость </w:t>
            </w:r>
          </w:p>
        </w:tc>
        <w:tc>
          <w:tcPr>
            <w:tcW w:w="1560" w:type="dxa"/>
            <w:vMerge w:val="restart"/>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90°</w:t>
            </w: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7D05536F" wp14:editId="505EC242">
                  <wp:extent cx="304800" cy="2190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19075"/>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150 мм</w:t>
            </w:r>
          </w:p>
        </w:tc>
      </w:tr>
      <w:tr w:rsidR="000F6730" w:rsidTr="00175D39">
        <w:tc>
          <w:tcPr>
            <w:tcW w:w="2144"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560"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5E4F3E68" wp14:editId="211A1338">
                  <wp:extent cx="285750" cy="199486"/>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72" cy="201596"/>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135 х 135 мм</w:t>
            </w:r>
          </w:p>
        </w:tc>
      </w:tr>
      <w:tr w:rsidR="000F6730" w:rsidTr="00175D39">
        <w:tc>
          <w:tcPr>
            <w:tcW w:w="2144"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560"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0060135B" wp14:editId="00D32C88">
                  <wp:extent cx="400050" cy="228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228600"/>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150 х 85 мм</w:t>
            </w:r>
          </w:p>
        </w:tc>
      </w:tr>
      <w:tr w:rsidR="000F6730" w:rsidTr="00175D39">
        <w:tc>
          <w:tcPr>
            <w:tcW w:w="2144"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560" w:type="dxa"/>
            <w:vMerge w:val="restart"/>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45°</w:t>
            </w: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405FFFCD" wp14:editId="3DE52BA2">
                  <wp:extent cx="304800" cy="2190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19075"/>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90 мм</w:t>
            </w:r>
          </w:p>
        </w:tc>
      </w:tr>
      <w:tr w:rsidR="000F6730" w:rsidTr="00175D39">
        <w:tc>
          <w:tcPr>
            <w:tcW w:w="2144"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560"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1BC7C1F1" wp14:editId="5967F717">
                  <wp:extent cx="285750" cy="19948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72" cy="201596"/>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85 х 85 мм</w:t>
            </w:r>
          </w:p>
        </w:tc>
      </w:tr>
      <w:tr w:rsidR="000F6730" w:rsidTr="00175D39">
        <w:tc>
          <w:tcPr>
            <w:tcW w:w="2144"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560"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047F2492" wp14:editId="1CAAA825">
                  <wp:extent cx="400050" cy="228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228600"/>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80 х 120 мм</w:t>
            </w:r>
          </w:p>
        </w:tc>
      </w:tr>
      <w:tr w:rsidR="000F6730" w:rsidTr="00175D39">
        <w:tc>
          <w:tcPr>
            <w:tcW w:w="2144" w:type="dxa"/>
            <w:vMerge/>
            <w:vAlign w:val="center"/>
          </w:tcPr>
          <w:p w:rsidR="000F6730" w:rsidRPr="000F6730" w:rsidRDefault="000F6730" w:rsidP="000F6730">
            <w:pPr>
              <w:rPr>
                <w:rFonts w:ascii="Arial" w:eastAsia="Times New Roman" w:hAnsi="Arial" w:cs="Arial"/>
                <w:sz w:val="28"/>
                <w:szCs w:val="28"/>
                <w:lang w:eastAsia="en-US" w:bidi="en-US"/>
              </w:rPr>
            </w:pPr>
          </w:p>
        </w:tc>
        <w:tc>
          <w:tcPr>
            <w:tcW w:w="1560" w:type="dxa"/>
            <w:vMerge w:val="restart"/>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60°</w:t>
            </w: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5A014245" wp14:editId="7D583F0F">
                  <wp:extent cx="304800" cy="2190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19075"/>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50 мм</w:t>
            </w:r>
          </w:p>
        </w:tc>
      </w:tr>
      <w:tr w:rsidR="000F6730" w:rsidTr="00175D39">
        <w:tc>
          <w:tcPr>
            <w:tcW w:w="2144" w:type="dxa"/>
            <w:vMerge/>
          </w:tcPr>
          <w:p w:rsidR="000F6730" w:rsidRPr="000F6730" w:rsidRDefault="000F6730" w:rsidP="000F6730">
            <w:pPr>
              <w:rPr>
                <w:rFonts w:ascii="Arial" w:eastAsia="Times New Roman" w:hAnsi="Arial" w:cs="Arial"/>
                <w:sz w:val="28"/>
                <w:szCs w:val="28"/>
                <w:lang w:eastAsia="en-US" w:bidi="en-US"/>
              </w:rPr>
            </w:pPr>
          </w:p>
        </w:tc>
        <w:tc>
          <w:tcPr>
            <w:tcW w:w="1560" w:type="dxa"/>
            <w:vMerge/>
          </w:tcPr>
          <w:p w:rsidR="000F6730" w:rsidRPr="000F6730" w:rsidRDefault="000F6730" w:rsidP="000F6730">
            <w:pPr>
              <w:rPr>
                <w:rFonts w:ascii="Arial" w:eastAsia="Times New Roman" w:hAnsi="Arial" w:cs="Arial"/>
                <w:sz w:val="28"/>
                <w:szCs w:val="28"/>
                <w:lang w:eastAsia="en-US" w:bidi="en-US"/>
              </w:rPr>
            </w:pP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3D78152A" wp14:editId="42D0C9B2">
                  <wp:extent cx="285750" cy="199486"/>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72" cy="201596"/>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50 х 50 мм</w:t>
            </w:r>
          </w:p>
        </w:tc>
      </w:tr>
      <w:tr w:rsidR="000F6730" w:rsidTr="00175D39">
        <w:tc>
          <w:tcPr>
            <w:tcW w:w="2144" w:type="dxa"/>
            <w:vMerge/>
          </w:tcPr>
          <w:p w:rsidR="000F6730" w:rsidRPr="000F6730" w:rsidRDefault="000F6730" w:rsidP="000F6730">
            <w:pPr>
              <w:rPr>
                <w:rFonts w:ascii="Arial" w:eastAsia="Times New Roman" w:hAnsi="Arial" w:cs="Arial"/>
                <w:sz w:val="28"/>
                <w:szCs w:val="28"/>
                <w:lang w:eastAsia="en-US" w:bidi="en-US"/>
              </w:rPr>
            </w:pPr>
          </w:p>
        </w:tc>
        <w:tc>
          <w:tcPr>
            <w:tcW w:w="1560" w:type="dxa"/>
            <w:vMerge/>
          </w:tcPr>
          <w:p w:rsidR="000F6730" w:rsidRPr="000F6730" w:rsidRDefault="000F6730" w:rsidP="000F6730">
            <w:pPr>
              <w:rPr>
                <w:rFonts w:ascii="Arial" w:eastAsia="Times New Roman" w:hAnsi="Arial" w:cs="Arial"/>
                <w:sz w:val="28"/>
                <w:szCs w:val="28"/>
                <w:lang w:eastAsia="en-US" w:bidi="en-US"/>
              </w:rPr>
            </w:pPr>
          </w:p>
        </w:tc>
        <w:tc>
          <w:tcPr>
            <w:tcW w:w="1275" w:type="dxa"/>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noProof/>
                <w:sz w:val="28"/>
                <w:szCs w:val="28"/>
                <w:lang w:eastAsia="ru-RU"/>
              </w:rPr>
              <w:drawing>
                <wp:inline distT="0" distB="0" distL="0" distR="0" wp14:anchorId="5ED6788B" wp14:editId="64DB6641">
                  <wp:extent cx="400050" cy="2286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228600"/>
                          </a:xfrm>
                          <a:prstGeom prst="rect">
                            <a:avLst/>
                          </a:prstGeom>
                          <a:noFill/>
                          <a:ln>
                            <a:noFill/>
                          </a:ln>
                        </pic:spPr>
                      </pic:pic>
                    </a:graphicData>
                  </a:graphic>
                </wp:inline>
              </w:drawing>
            </w:r>
          </w:p>
        </w:tc>
        <w:tc>
          <w:tcPr>
            <w:tcW w:w="3521" w:type="dxa"/>
            <w:vAlign w:val="center"/>
          </w:tcPr>
          <w:p w:rsidR="000F6730" w:rsidRPr="000F6730" w:rsidRDefault="000F6730" w:rsidP="000F6730">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50 х 60 мм</w:t>
            </w:r>
          </w:p>
        </w:tc>
      </w:tr>
      <w:tr w:rsidR="000F6730" w:rsidTr="00175D39">
        <w:tc>
          <w:tcPr>
            <w:tcW w:w="3704" w:type="dxa"/>
            <w:gridSpan w:val="2"/>
          </w:tcPr>
          <w:p w:rsidR="000F6730" w:rsidRPr="000F6730" w:rsidRDefault="000F6730" w:rsidP="00B03E58">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Скорость резания</w:t>
            </w:r>
          </w:p>
        </w:tc>
        <w:tc>
          <w:tcPr>
            <w:tcW w:w="4796" w:type="dxa"/>
            <w:gridSpan w:val="2"/>
          </w:tcPr>
          <w:p w:rsidR="000F6730" w:rsidRPr="000F6730" w:rsidRDefault="000F6730" w:rsidP="00B03E58">
            <w:pPr>
              <w:jc w:val="cente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66-85 м/мин</w:t>
            </w:r>
          </w:p>
        </w:tc>
      </w:tr>
      <w:tr w:rsidR="000F6730" w:rsidTr="00175D39">
        <w:tc>
          <w:tcPr>
            <w:tcW w:w="3704" w:type="dxa"/>
            <w:gridSpan w:val="2"/>
          </w:tcPr>
          <w:p w:rsidR="000F6730" w:rsidRPr="000F6730" w:rsidRDefault="000F6730" w:rsidP="00B03E58">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Размер полотна</w:t>
            </w:r>
          </w:p>
        </w:tc>
        <w:tc>
          <w:tcPr>
            <w:tcW w:w="4796" w:type="dxa"/>
            <w:gridSpan w:val="2"/>
          </w:tcPr>
          <w:p w:rsidR="000F6730" w:rsidRPr="000F6730" w:rsidRDefault="000F6730" w:rsidP="00B03E58">
            <w:pPr>
              <w:jc w:val="cente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20х0.9х1735</w:t>
            </w:r>
          </w:p>
        </w:tc>
      </w:tr>
      <w:tr w:rsidR="000F6730" w:rsidTr="00175D39">
        <w:tc>
          <w:tcPr>
            <w:tcW w:w="3704" w:type="dxa"/>
            <w:gridSpan w:val="2"/>
          </w:tcPr>
          <w:p w:rsidR="000F6730" w:rsidRPr="000F6730" w:rsidRDefault="000F6730" w:rsidP="00B03E58">
            <w:pPr>
              <w:tabs>
                <w:tab w:val="left" w:pos="1680"/>
              </w:tabs>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Мощность двигателя</w:t>
            </w:r>
          </w:p>
        </w:tc>
        <w:tc>
          <w:tcPr>
            <w:tcW w:w="4796" w:type="dxa"/>
            <w:gridSpan w:val="2"/>
          </w:tcPr>
          <w:p w:rsidR="000F6730" w:rsidRPr="000F6730" w:rsidRDefault="000F6730" w:rsidP="00B03E58">
            <w:pPr>
              <w:jc w:val="cente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2.0 кВт</w:t>
            </w:r>
          </w:p>
        </w:tc>
      </w:tr>
      <w:tr w:rsidR="000F6730" w:rsidTr="00175D39">
        <w:tc>
          <w:tcPr>
            <w:tcW w:w="3704" w:type="dxa"/>
            <w:gridSpan w:val="2"/>
          </w:tcPr>
          <w:p w:rsidR="000F6730" w:rsidRPr="000F6730" w:rsidRDefault="000F6730" w:rsidP="00B03E58">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Размер упаковки</w:t>
            </w:r>
          </w:p>
        </w:tc>
        <w:tc>
          <w:tcPr>
            <w:tcW w:w="4796" w:type="dxa"/>
            <w:gridSpan w:val="2"/>
          </w:tcPr>
          <w:p w:rsidR="000F6730" w:rsidRPr="000F6730" w:rsidRDefault="000F6730" w:rsidP="00B03E58">
            <w:pPr>
              <w:jc w:val="cente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980х430х550 мм</w:t>
            </w:r>
          </w:p>
        </w:tc>
      </w:tr>
      <w:tr w:rsidR="000F6730" w:rsidTr="00175D39">
        <w:tc>
          <w:tcPr>
            <w:tcW w:w="3704" w:type="dxa"/>
            <w:gridSpan w:val="2"/>
          </w:tcPr>
          <w:p w:rsidR="000F6730" w:rsidRPr="000F6730" w:rsidRDefault="000F6730" w:rsidP="00B03E58">
            <w:pP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Масса нетто/брутто</w:t>
            </w:r>
          </w:p>
        </w:tc>
        <w:tc>
          <w:tcPr>
            <w:tcW w:w="4796" w:type="dxa"/>
            <w:gridSpan w:val="2"/>
          </w:tcPr>
          <w:p w:rsidR="000F6730" w:rsidRPr="000F6730" w:rsidRDefault="000F6730" w:rsidP="00B03E58">
            <w:pPr>
              <w:jc w:val="center"/>
              <w:rPr>
                <w:rFonts w:ascii="Arial" w:eastAsia="Times New Roman" w:hAnsi="Arial" w:cs="Arial"/>
                <w:sz w:val="28"/>
                <w:szCs w:val="28"/>
                <w:lang w:eastAsia="en-US" w:bidi="en-US"/>
              </w:rPr>
            </w:pPr>
            <w:r w:rsidRPr="000F6730">
              <w:rPr>
                <w:rFonts w:ascii="Arial" w:eastAsia="Times New Roman" w:hAnsi="Arial" w:cs="Arial"/>
                <w:sz w:val="28"/>
                <w:szCs w:val="28"/>
                <w:lang w:eastAsia="en-US" w:bidi="en-US"/>
              </w:rPr>
              <w:t>34/38 кг</w:t>
            </w:r>
          </w:p>
        </w:tc>
      </w:tr>
    </w:tbl>
    <w:p w:rsidR="000F6730" w:rsidRPr="00C62861" w:rsidRDefault="000F6730" w:rsidP="000F6730">
      <w:pPr>
        <w:jc w:val="both"/>
        <w:rPr>
          <w:rFonts w:ascii="Times New Roman" w:eastAsiaTheme="majorEastAsia" w:hAnsi="Times New Roman" w:cstheme="majorBidi"/>
          <w:b/>
          <w:bCs/>
          <w:sz w:val="28"/>
          <w:szCs w:val="28"/>
        </w:rPr>
      </w:pPr>
    </w:p>
    <w:p w:rsidR="000F6730" w:rsidRPr="000F6730" w:rsidRDefault="000F6730" w:rsidP="000F6730">
      <w:pPr>
        <w:pStyle w:val="1"/>
        <w:numPr>
          <w:ilvl w:val="0"/>
          <w:numId w:val="0"/>
        </w:numPr>
        <w:rPr>
          <w:rFonts w:cs="Arial"/>
          <w:bCs w:val="0"/>
          <w:color w:val="000000"/>
          <w:sz w:val="28"/>
          <w:szCs w:val="28"/>
          <w:lang w:eastAsia="en-US" w:bidi="en-US"/>
        </w:rPr>
      </w:pPr>
      <w:bookmarkStart w:id="3" w:name="_Toc509914067"/>
      <w:r w:rsidRPr="000F6730">
        <w:rPr>
          <w:rFonts w:cs="Arial"/>
          <w:bCs w:val="0"/>
          <w:color w:val="000000"/>
          <w:sz w:val="28"/>
          <w:szCs w:val="28"/>
          <w:lang w:eastAsia="en-US" w:bidi="en-US"/>
        </w:rPr>
        <w:t>Инструкции по эксплуатации</w:t>
      </w:r>
      <w:bookmarkEnd w:id="3"/>
    </w:p>
    <w:p w:rsidR="00D16035" w:rsidRPr="00BB1D21" w:rsidRDefault="00D16035" w:rsidP="00D16035">
      <w:pPr>
        <w:jc w:val="both"/>
        <w:rPr>
          <w:rFonts w:ascii="Arial" w:eastAsia="Times New Roman" w:hAnsi="Arial" w:cs="Arial"/>
          <w:sz w:val="28"/>
          <w:szCs w:val="28"/>
        </w:rPr>
      </w:pPr>
      <w:r w:rsidRPr="00BB1D21">
        <w:rPr>
          <w:rFonts w:ascii="Arial" w:eastAsia="Times New Roman" w:hAnsi="Arial" w:cs="Arial"/>
          <w:sz w:val="28"/>
          <w:szCs w:val="28"/>
        </w:rPr>
        <w:t>На момент поставки ленточная пила уже прошла строгую проверку и способна продемонстрировать свои лучшие функциональные качества. Тем не менее, перед началом работы необходимо отрегулировать натяжение полотна и приработать полотно.</w:t>
      </w:r>
    </w:p>
    <w:p w:rsidR="00D16035" w:rsidRPr="00BB1D21" w:rsidRDefault="00D16035" w:rsidP="00D16035">
      <w:pPr>
        <w:pStyle w:val="2"/>
        <w:spacing w:before="0"/>
        <w:rPr>
          <w:rFonts w:ascii="Arial" w:eastAsia="Times New Roman" w:hAnsi="Arial" w:cs="Arial"/>
          <w:b/>
          <w:color w:val="000000"/>
          <w:sz w:val="28"/>
          <w:szCs w:val="28"/>
        </w:rPr>
      </w:pPr>
      <w:bookmarkStart w:id="4" w:name="_Toc509914068"/>
      <w:r w:rsidRPr="00BB1D21">
        <w:rPr>
          <w:rFonts w:ascii="Arial" w:eastAsia="Times New Roman" w:hAnsi="Arial" w:cs="Arial"/>
          <w:b/>
          <w:color w:val="000000"/>
          <w:sz w:val="28"/>
          <w:szCs w:val="28"/>
        </w:rPr>
        <w:t>1. Регулировка натяжения полотна (Рис. 1)</w:t>
      </w:r>
      <w:bookmarkEnd w:id="4"/>
    </w:p>
    <w:p w:rsidR="00D16035" w:rsidRPr="00BB1D21" w:rsidRDefault="00D16035" w:rsidP="00D16035">
      <w:pPr>
        <w:jc w:val="both"/>
        <w:rPr>
          <w:rFonts w:ascii="Arial" w:eastAsia="Times New Roman" w:hAnsi="Arial" w:cs="Arial"/>
          <w:sz w:val="28"/>
          <w:szCs w:val="28"/>
        </w:rPr>
      </w:pPr>
      <w:r w:rsidRPr="00BB1D21">
        <w:rPr>
          <w:rFonts w:ascii="Arial" w:eastAsia="Times New Roman" w:hAnsi="Arial" w:cs="Arial"/>
          <w:sz w:val="28"/>
          <w:szCs w:val="28"/>
        </w:rPr>
        <w:t>Осторожно выполните следующее: правильное натяжение полотна – это основное условие для того, чтобы ленточная пила выполняла работу с наибольшей эффективностью. Убедитесь, что главный выключатель находится в положении «0». Поверните маховик (B) по часовой стрелке до упора, но не блокируя его полностью. Все еще удерживая маховик (B) поверните круглую ручку (С) против часовой стрелки до тех пор, пока она не зафиксируется.</w:t>
      </w:r>
    </w:p>
    <w:p w:rsidR="00D16035" w:rsidRDefault="00D16035" w:rsidP="00D16035">
      <w:pPr>
        <w:jc w:val="both"/>
        <w:rPr>
          <w:rFonts w:ascii="Arial" w:eastAsia="Times New Roman" w:hAnsi="Arial" w:cs="Arial"/>
          <w:b/>
          <w:sz w:val="28"/>
          <w:szCs w:val="28"/>
        </w:rPr>
      </w:pPr>
      <w:r w:rsidRPr="00BB1D21">
        <w:rPr>
          <w:rFonts w:ascii="Arial" w:eastAsia="Times New Roman" w:hAnsi="Arial" w:cs="Arial"/>
          <w:b/>
          <w:sz w:val="28"/>
          <w:szCs w:val="28"/>
        </w:rPr>
        <w:t>N.B. Если натяжение слишком высокое, полотно может выскочить из направляющих.</w:t>
      </w:r>
    </w:p>
    <w:p w:rsidR="00BB1D21" w:rsidRPr="00BB1D21" w:rsidRDefault="00BB1D21" w:rsidP="00D16035">
      <w:pPr>
        <w:jc w:val="both"/>
        <w:rPr>
          <w:rFonts w:ascii="Arial" w:eastAsia="Times New Roman" w:hAnsi="Arial" w:cs="Arial"/>
          <w:b/>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16035" w:rsidTr="00B03E58">
        <w:tc>
          <w:tcPr>
            <w:tcW w:w="4785" w:type="dxa"/>
          </w:tcPr>
          <w:p w:rsidR="00D16035" w:rsidRPr="009B02D4" w:rsidRDefault="00D16035" w:rsidP="00B03E58">
            <w:pPr>
              <w:jc w:val="center"/>
              <w:rPr>
                <w:rFonts w:ascii="Times New Roman" w:hAnsi="Times New Roman" w:cs="Times New Roman"/>
                <w:b/>
                <w:sz w:val="24"/>
                <w:szCs w:val="24"/>
              </w:rPr>
            </w:pPr>
            <w:r w:rsidRPr="009B02D4">
              <w:rPr>
                <w:rFonts w:ascii="Times New Roman" w:hAnsi="Times New Roman" w:cs="Times New Roman"/>
                <w:b/>
                <w:noProof/>
                <w:lang w:eastAsia="ru-RU"/>
              </w:rPr>
              <w:drawing>
                <wp:anchor distT="0" distB="0" distL="114300" distR="114300" simplePos="0" relativeHeight="251659264" behindDoc="1" locked="0" layoutInCell="1" allowOverlap="1">
                  <wp:simplePos x="0" y="0"/>
                  <wp:positionH relativeFrom="column">
                    <wp:posOffset>354965</wp:posOffset>
                  </wp:positionH>
                  <wp:positionV relativeFrom="paragraph">
                    <wp:posOffset>67310</wp:posOffset>
                  </wp:positionV>
                  <wp:extent cx="2186245" cy="2083242"/>
                  <wp:effectExtent l="0" t="0" r="5080" b="0"/>
                  <wp:wrapTight wrapText="bothSides">
                    <wp:wrapPolygon edited="0">
                      <wp:start x="0" y="0"/>
                      <wp:lineTo x="0" y="21337"/>
                      <wp:lineTo x="21462" y="21337"/>
                      <wp:lineTo x="2146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6245" cy="208324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16035" w:rsidRPr="009B02D4" w:rsidRDefault="00D16035" w:rsidP="00B03E58">
            <w:pPr>
              <w:jc w:val="center"/>
              <w:rPr>
                <w:rFonts w:ascii="Times New Roman" w:hAnsi="Times New Roman" w:cs="Times New Roman"/>
                <w:b/>
                <w:sz w:val="24"/>
                <w:szCs w:val="24"/>
              </w:rPr>
            </w:pPr>
            <w:r w:rsidRPr="009B02D4">
              <w:rPr>
                <w:rFonts w:ascii="Times New Roman" w:hAnsi="Times New Roman" w:cs="Times New Roman"/>
                <w:b/>
                <w:sz w:val="24"/>
                <w:szCs w:val="24"/>
              </w:rPr>
              <w:t>Рис. 1</w:t>
            </w:r>
          </w:p>
        </w:tc>
        <w:tc>
          <w:tcPr>
            <w:tcW w:w="4786" w:type="dxa"/>
          </w:tcPr>
          <w:p w:rsidR="00D16035" w:rsidRPr="009B02D4" w:rsidRDefault="00D16035" w:rsidP="002B716E">
            <w:pPr>
              <w:jc w:val="center"/>
              <w:rPr>
                <w:rFonts w:ascii="Times New Roman" w:hAnsi="Times New Roman" w:cs="Times New Roman"/>
                <w:b/>
                <w:sz w:val="24"/>
                <w:szCs w:val="24"/>
              </w:rPr>
            </w:pPr>
            <w:r w:rsidRPr="009B02D4">
              <w:rPr>
                <w:rFonts w:ascii="Times New Roman" w:hAnsi="Times New Roman" w:cs="Times New Roman"/>
                <w:b/>
                <w:noProof/>
                <w:lang w:eastAsia="ru-RU"/>
              </w:rPr>
              <w:drawing>
                <wp:anchor distT="0" distB="0" distL="114300" distR="114300" simplePos="0" relativeHeight="251658240" behindDoc="1" locked="0" layoutInCell="1" allowOverlap="1">
                  <wp:simplePos x="0" y="0"/>
                  <wp:positionH relativeFrom="column">
                    <wp:posOffset>297815</wp:posOffset>
                  </wp:positionH>
                  <wp:positionV relativeFrom="paragraph">
                    <wp:posOffset>143510</wp:posOffset>
                  </wp:positionV>
                  <wp:extent cx="2324680" cy="2062290"/>
                  <wp:effectExtent l="0" t="0" r="0" b="0"/>
                  <wp:wrapTight wrapText="bothSides">
                    <wp:wrapPolygon edited="0">
                      <wp:start x="0" y="0"/>
                      <wp:lineTo x="0" y="21354"/>
                      <wp:lineTo x="21423" y="21354"/>
                      <wp:lineTo x="21423"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4680" cy="20622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9B02D4">
              <w:rPr>
                <w:rFonts w:ascii="Times New Roman" w:hAnsi="Times New Roman" w:cs="Times New Roman"/>
                <w:b/>
                <w:sz w:val="24"/>
                <w:szCs w:val="24"/>
              </w:rPr>
              <w:t>Рис. 2</w:t>
            </w:r>
          </w:p>
        </w:tc>
      </w:tr>
    </w:tbl>
    <w:p w:rsidR="00D16035" w:rsidRDefault="00D16035" w:rsidP="00D16035">
      <w:pPr>
        <w:jc w:val="both"/>
        <w:rPr>
          <w:rFonts w:ascii="Times New Roman" w:hAnsi="Times New Roman" w:cs="Times New Roman"/>
        </w:rPr>
      </w:pPr>
    </w:p>
    <w:p w:rsidR="00D16035" w:rsidRPr="00BB1D21" w:rsidRDefault="00D16035" w:rsidP="00D16035">
      <w:pPr>
        <w:pStyle w:val="2"/>
        <w:spacing w:before="0"/>
        <w:rPr>
          <w:rFonts w:ascii="Arial" w:eastAsia="Times New Roman" w:hAnsi="Arial" w:cs="Arial"/>
          <w:b/>
          <w:color w:val="000000"/>
          <w:sz w:val="28"/>
          <w:szCs w:val="28"/>
        </w:rPr>
      </w:pPr>
      <w:bookmarkStart w:id="5" w:name="_Toc509914069"/>
      <w:r w:rsidRPr="00BB1D21">
        <w:rPr>
          <w:rFonts w:ascii="Arial" w:eastAsia="Times New Roman" w:hAnsi="Arial" w:cs="Arial"/>
          <w:b/>
          <w:color w:val="000000"/>
          <w:sz w:val="28"/>
          <w:szCs w:val="28"/>
        </w:rPr>
        <w:t>2. Регулировка направляющих полотна</w:t>
      </w:r>
      <w:bookmarkEnd w:id="5"/>
    </w:p>
    <w:p w:rsidR="00D16035" w:rsidRPr="00BB1D21" w:rsidRDefault="00D16035" w:rsidP="00D16035">
      <w:pPr>
        <w:jc w:val="both"/>
        <w:rPr>
          <w:rFonts w:ascii="Arial" w:eastAsia="Times New Roman" w:hAnsi="Arial" w:cs="Arial"/>
          <w:sz w:val="28"/>
          <w:szCs w:val="28"/>
        </w:rPr>
      </w:pPr>
      <w:r w:rsidRPr="00BB1D21">
        <w:rPr>
          <w:rFonts w:ascii="Arial" w:eastAsia="Times New Roman" w:hAnsi="Arial" w:cs="Arial"/>
          <w:sz w:val="28"/>
          <w:szCs w:val="28"/>
        </w:rPr>
        <w:t xml:space="preserve">Пильный станок оснащен направляющими (E) со встроенной защитой, которые направляют часть полотна, необходимую для выполнения распила, и одновременно защищают неиспользуемую часть полотна. Для </w:t>
      </w:r>
      <w:r w:rsidRPr="00BB1D21">
        <w:rPr>
          <w:rFonts w:ascii="Arial" w:eastAsia="Times New Roman" w:hAnsi="Arial" w:cs="Arial"/>
          <w:sz w:val="28"/>
          <w:szCs w:val="28"/>
        </w:rPr>
        <w:lastRenderedPageBreak/>
        <w:t>того, чтобы выполнить регулировку, просто ослабьте рычаг (D) и переместите направляющую полотна (E) ближе или дальше по отношению к заготовке, планируемой для распила (как четко показано на рис. 2).</w:t>
      </w:r>
    </w:p>
    <w:p w:rsidR="000F6730" w:rsidRPr="009828A2" w:rsidRDefault="000F6730" w:rsidP="000F6730">
      <w:pPr>
        <w:jc w:val="both"/>
        <w:rPr>
          <w:rFonts w:ascii="Times New Roman" w:hAnsi="Times New Roman" w:cs="Times New Roman"/>
          <w:b/>
        </w:rPr>
      </w:pPr>
    </w:p>
    <w:p w:rsidR="00402587" w:rsidRPr="009828A2" w:rsidRDefault="00402587" w:rsidP="00402587">
      <w:pPr>
        <w:pStyle w:val="2"/>
        <w:spacing w:before="0"/>
        <w:rPr>
          <w:rFonts w:ascii="Arial" w:eastAsia="Times New Roman" w:hAnsi="Arial" w:cs="Arial"/>
          <w:b/>
          <w:color w:val="000000"/>
          <w:sz w:val="28"/>
          <w:szCs w:val="28"/>
        </w:rPr>
      </w:pPr>
      <w:bookmarkStart w:id="6" w:name="_Toc509914070"/>
      <w:r w:rsidRPr="009828A2">
        <w:rPr>
          <w:rFonts w:ascii="Arial" w:eastAsia="Times New Roman" w:hAnsi="Arial" w:cs="Arial"/>
          <w:b/>
          <w:color w:val="000000"/>
          <w:sz w:val="28"/>
          <w:szCs w:val="28"/>
        </w:rPr>
        <w:t>3. Приработка полотна</w:t>
      </w:r>
      <w:bookmarkEnd w:id="6"/>
    </w:p>
    <w:p w:rsidR="00402587" w:rsidRPr="009828A2" w:rsidRDefault="00402587" w:rsidP="00402587">
      <w:pPr>
        <w:jc w:val="both"/>
        <w:rPr>
          <w:rFonts w:ascii="Arial" w:eastAsia="Times New Roman" w:hAnsi="Arial" w:cs="Arial"/>
          <w:sz w:val="28"/>
          <w:szCs w:val="28"/>
        </w:rPr>
      </w:pPr>
      <w:r w:rsidRPr="009828A2">
        <w:rPr>
          <w:rFonts w:ascii="Arial" w:eastAsia="Times New Roman" w:hAnsi="Arial" w:cs="Arial"/>
          <w:sz w:val="28"/>
          <w:szCs w:val="28"/>
        </w:rPr>
        <w:t>Чтобы продлить срок эксплуатации и сохранить качество нового полотна, первые два или три пила необходимо сделать, оказывая легкое давление на заготовку, чтобы время распила сократилось почти в два раза по сравнению с обычно требуемым временем (см. таблицу с информацией по времени распила).</w:t>
      </w:r>
    </w:p>
    <w:p w:rsidR="00402587" w:rsidRPr="008D1521" w:rsidRDefault="00402587" w:rsidP="00402587">
      <w:pPr>
        <w:jc w:val="both"/>
        <w:rPr>
          <w:rFonts w:ascii="Times New Roman" w:hAnsi="Times New Roman" w:cs="Times New Roman"/>
        </w:rPr>
      </w:pPr>
    </w:p>
    <w:p w:rsidR="00402587" w:rsidRPr="009828A2" w:rsidRDefault="00402587" w:rsidP="00402587">
      <w:pPr>
        <w:pStyle w:val="2"/>
        <w:spacing w:before="0"/>
        <w:rPr>
          <w:rFonts w:ascii="Arial" w:eastAsia="Times New Roman" w:hAnsi="Arial" w:cs="Arial"/>
          <w:b/>
          <w:color w:val="000000"/>
          <w:sz w:val="28"/>
          <w:szCs w:val="28"/>
        </w:rPr>
      </w:pPr>
      <w:bookmarkStart w:id="7" w:name="_Toc509914071"/>
      <w:r w:rsidRPr="009828A2">
        <w:rPr>
          <w:rFonts w:ascii="Arial" w:eastAsia="Times New Roman" w:hAnsi="Arial" w:cs="Arial"/>
          <w:b/>
          <w:color w:val="000000"/>
          <w:sz w:val="28"/>
          <w:szCs w:val="28"/>
        </w:rPr>
        <w:t>4. Регулировка стопорной планки (рис. 3)</w:t>
      </w:r>
      <w:bookmarkEnd w:id="7"/>
    </w:p>
    <w:p w:rsidR="00402587" w:rsidRPr="009828A2" w:rsidRDefault="00402587" w:rsidP="00402587">
      <w:pPr>
        <w:jc w:val="both"/>
        <w:rPr>
          <w:rFonts w:ascii="Arial" w:eastAsia="Times New Roman" w:hAnsi="Arial" w:cs="Arial"/>
          <w:sz w:val="28"/>
          <w:szCs w:val="28"/>
        </w:rPr>
      </w:pPr>
      <w:r w:rsidRPr="009828A2">
        <w:rPr>
          <w:rFonts w:ascii="Arial" w:eastAsia="Times New Roman" w:hAnsi="Arial" w:cs="Arial"/>
          <w:sz w:val="28"/>
          <w:szCs w:val="28"/>
        </w:rPr>
        <w:t>Если вы желаете выполнить распил нескольких заготовок одной длины, используйте стопорную планку, поставляемую в комплекте с ленточной пилой, для того, чтобы избежать выполнения повторных измерений. Вставьте стержень (F) в отверстие в основании и зафиксируйте его с помощью фиксирующих гаек. Ослабьте маховик (B) и поместите стопорную планку (H) на необходимое расстояние от полотна. Затем снова затяните маховик (G).</w:t>
      </w:r>
    </w:p>
    <w:p w:rsidR="00402587" w:rsidRPr="008D1521" w:rsidRDefault="00402587" w:rsidP="00402587">
      <w:pPr>
        <w:jc w:val="both"/>
        <w:rPr>
          <w:rFonts w:ascii="Times New Roman" w:hAnsi="Times New Roman" w:cs="Times New Roman"/>
        </w:rPr>
      </w:pPr>
    </w:p>
    <w:p w:rsidR="00402587" w:rsidRPr="009828A2" w:rsidRDefault="00402587" w:rsidP="00402587">
      <w:pPr>
        <w:pStyle w:val="2"/>
        <w:spacing w:before="0"/>
        <w:rPr>
          <w:rFonts w:ascii="Arial" w:eastAsia="Times New Roman" w:hAnsi="Arial" w:cs="Arial"/>
          <w:b/>
          <w:color w:val="000000"/>
          <w:sz w:val="28"/>
          <w:szCs w:val="28"/>
        </w:rPr>
      </w:pPr>
      <w:bookmarkStart w:id="8" w:name="_Toc509914072"/>
      <w:r w:rsidRPr="009828A2">
        <w:rPr>
          <w:rFonts w:ascii="Arial" w:eastAsia="Times New Roman" w:hAnsi="Arial" w:cs="Arial"/>
          <w:b/>
          <w:color w:val="000000"/>
          <w:sz w:val="28"/>
          <w:szCs w:val="28"/>
        </w:rPr>
        <w:t>5. Регулировка угла пиления</w:t>
      </w:r>
      <w:bookmarkEnd w:id="8"/>
    </w:p>
    <w:p w:rsidR="00402587" w:rsidRPr="009828A2" w:rsidRDefault="00402587" w:rsidP="00402587">
      <w:pPr>
        <w:jc w:val="both"/>
        <w:rPr>
          <w:rFonts w:ascii="Arial" w:eastAsia="Times New Roman" w:hAnsi="Arial" w:cs="Arial"/>
          <w:sz w:val="28"/>
          <w:szCs w:val="28"/>
        </w:rPr>
      </w:pPr>
      <w:r w:rsidRPr="009828A2">
        <w:rPr>
          <w:rFonts w:ascii="Arial" w:eastAsia="Times New Roman" w:hAnsi="Arial" w:cs="Arial"/>
          <w:sz w:val="28"/>
          <w:szCs w:val="28"/>
        </w:rPr>
        <w:t>Ленточная пила может выполнять распил под углом от 0° - 45°. Достаточно ослабить гайку (I) с помощью гаечного ключа на 17 мм и повернуть вращающуюся опору (L) до тех пор, пока она не упрется в соответствующие ограничивающие упоры (M) и (N).  Для регулировки остальных промежуточных углов поверните вращающуюся опору до тех пор, пока отметка (O) на опоре не совпадет с соответствующим положением на пластине. Затем снова зафиксируйте вращающуюся опору с помощью гайки (I).</w:t>
      </w:r>
    </w:p>
    <w:p w:rsidR="00402587" w:rsidRPr="008D1521" w:rsidRDefault="00402587" w:rsidP="00402587">
      <w:pPr>
        <w:jc w:val="both"/>
        <w:rPr>
          <w:rFonts w:ascii="Times New Roman" w:hAnsi="Times New Roman" w:cs="Times New Roman"/>
        </w:rPr>
      </w:pPr>
    </w:p>
    <w:p w:rsidR="00402587" w:rsidRPr="009828A2" w:rsidRDefault="00402587" w:rsidP="00402587">
      <w:pPr>
        <w:pStyle w:val="2"/>
        <w:spacing w:before="0"/>
        <w:rPr>
          <w:rFonts w:ascii="Arial" w:eastAsia="Times New Roman" w:hAnsi="Arial" w:cs="Arial"/>
          <w:b/>
          <w:color w:val="000000"/>
          <w:sz w:val="28"/>
          <w:szCs w:val="28"/>
        </w:rPr>
      </w:pPr>
      <w:bookmarkStart w:id="9" w:name="_Toc509914073"/>
      <w:r w:rsidRPr="009828A2">
        <w:rPr>
          <w:rFonts w:ascii="Arial" w:eastAsia="Times New Roman" w:hAnsi="Arial" w:cs="Arial"/>
          <w:b/>
          <w:color w:val="000000"/>
          <w:sz w:val="28"/>
          <w:szCs w:val="28"/>
        </w:rPr>
        <w:t>6. Замена полотна</w:t>
      </w:r>
      <w:bookmarkEnd w:id="9"/>
    </w:p>
    <w:p w:rsidR="00402587" w:rsidRPr="009828A2" w:rsidRDefault="00402587" w:rsidP="00402587">
      <w:pPr>
        <w:jc w:val="both"/>
        <w:rPr>
          <w:rFonts w:ascii="Arial" w:eastAsia="Times New Roman" w:hAnsi="Arial" w:cs="Arial"/>
          <w:sz w:val="28"/>
          <w:szCs w:val="28"/>
        </w:rPr>
      </w:pPr>
      <w:r w:rsidRPr="009828A2">
        <w:rPr>
          <w:rFonts w:ascii="Arial" w:eastAsia="Times New Roman" w:hAnsi="Arial" w:cs="Arial"/>
          <w:sz w:val="28"/>
          <w:szCs w:val="28"/>
        </w:rPr>
        <w:t>При износе полотна или в случае, если необходимо использовать полотно с другими зубьями (см «Выбор полотна», пункт 7), его необходимо заменить на более подходящее.</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Ослабьте рычаг D (рис.2) и переместите направляющие полотна E до упора по направлению стрелки на рис. 2.</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Снимите защитный кожух А, вывинтив четыре винта.</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Ослабьте натяжение полотна, повернув круглую ручку С (рис.1) по часовой стрелке до упора, а маховик B против часовой стрелки.</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С помощью гаечного ключа на 10 мм ослабьте шестигранные гайки P на двух направляющих на внешней стороне полотна (рис. 5).</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lastRenderedPageBreak/>
        <w:t>Тем же ключом аккуратно поверните головки винтов Q на тех же направляющих полотна против часовой стрелки, чтобы переместить подшипники на достаточное расстояние от полотна и посредством этого обеспечить возможность без труда вытащить полотно из направляющих.</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Вытащите полотно сначала из направляющих, затем из шкивов с резиновым покрытием.</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Установите новое полотно сначала между направляющими, а затем на шкивы с резиновым покрытием таким образом, чтобы зубья были повернуты так, как показано на рис. 6.</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Снова отрегулируйте натяжение полотна, как описано в пункте 1, и переместите две внешних направляющих полотна так, чтобы они слегка касались полотна, повернув головку винта Q по часовой стрелке.</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Снова затяните две шестигранные гайки P.</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Установите защитный кожух А, аккуратно вставив полотно между защитными скобами S (см. рис. 1).</w:t>
      </w:r>
    </w:p>
    <w:p w:rsidR="00402587" w:rsidRPr="009828A2" w:rsidRDefault="00402587" w:rsidP="009828A2">
      <w:pPr>
        <w:pStyle w:val="Puntualizacion1"/>
        <w:spacing w:after="0"/>
        <w:ind w:left="0" w:firstLine="0"/>
        <w:jc w:val="left"/>
        <w:rPr>
          <w:rFonts w:cs="Arial"/>
          <w:color w:val="000000"/>
          <w:kern w:val="0"/>
          <w:sz w:val="28"/>
          <w:szCs w:val="28"/>
          <w:lang w:val="ru-RU" w:eastAsia="en-US" w:bidi="en-US"/>
        </w:rPr>
      </w:pPr>
      <w:r w:rsidRPr="009828A2">
        <w:rPr>
          <w:rFonts w:cs="Arial"/>
          <w:color w:val="000000"/>
          <w:kern w:val="0"/>
          <w:sz w:val="28"/>
          <w:szCs w:val="28"/>
          <w:lang w:val="ru-RU" w:eastAsia="en-US" w:bidi="en-US"/>
        </w:rPr>
        <w:t>Установите направляющие полотна E в правильное положение для последующего резки (см. пункт 2).</w:t>
      </w:r>
    </w:p>
    <w:p w:rsidR="00402587" w:rsidRPr="00F87E50" w:rsidRDefault="00402587" w:rsidP="00402587">
      <w:pPr>
        <w:pStyle w:val="ae"/>
        <w:ind w:left="284"/>
        <w:jc w:val="both"/>
        <w:rPr>
          <w:rFonts w:ascii="Times New Roman" w:hAnsi="Times New Roman" w:cs="Times New Roman"/>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02587" w:rsidRPr="009B02D4" w:rsidTr="00B03E58">
        <w:tc>
          <w:tcPr>
            <w:tcW w:w="4785" w:type="dxa"/>
          </w:tcPr>
          <w:p w:rsidR="00402587" w:rsidRPr="009B02D4" w:rsidRDefault="00402587" w:rsidP="00402587">
            <w:pPr>
              <w:jc w:val="center"/>
              <w:rPr>
                <w:rFonts w:ascii="Times New Roman" w:hAnsi="Times New Roman" w:cs="Times New Roman"/>
                <w:b/>
                <w:sz w:val="24"/>
                <w:szCs w:val="24"/>
              </w:rPr>
            </w:pPr>
            <w:r>
              <w:rPr>
                <w:rFonts w:ascii="Times New Roman" w:hAnsi="Times New Roman" w:cs="Times New Roman"/>
                <w:b/>
                <w:noProof/>
                <w:lang w:eastAsia="ru-RU"/>
              </w:rPr>
              <w:drawing>
                <wp:anchor distT="0" distB="0" distL="114300" distR="114300" simplePos="0" relativeHeight="251660288" behindDoc="1" locked="0" layoutInCell="1" allowOverlap="1">
                  <wp:simplePos x="0" y="0"/>
                  <wp:positionH relativeFrom="column">
                    <wp:posOffset>154940</wp:posOffset>
                  </wp:positionH>
                  <wp:positionV relativeFrom="paragraph">
                    <wp:posOffset>144145</wp:posOffset>
                  </wp:positionV>
                  <wp:extent cx="2645638" cy="938254"/>
                  <wp:effectExtent l="0" t="0" r="2540" b="0"/>
                  <wp:wrapTight wrapText="bothSides">
                    <wp:wrapPolygon edited="0">
                      <wp:start x="0" y="0"/>
                      <wp:lineTo x="0" y="21059"/>
                      <wp:lineTo x="21465" y="21059"/>
                      <wp:lineTo x="21465" y="0"/>
                      <wp:lineTo x="0" y="0"/>
                    </wp:wrapPolygon>
                  </wp:wrapTight>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5638" cy="93825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9B02D4">
              <w:rPr>
                <w:rFonts w:ascii="Times New Roman" w:hAnsi="Times New Roman" w:cs="Times New Roman"/>
                <w:b/>
                <w:sz w:val="24"/>
                <w:szCs w:val="24"/>
              </w:rPr>
              <w:t xml:space="preserve">Рис. </w:t>
            </w:r>
            <w:r>
              <w:rPr>
                <w:rFonts w:ascii="Times New Roman" w:hAnsi="Times New Roman" w:cs="Times New Roman"/>
                <w:b/>
                <w:sz w:val="24"/>
                <w:szCs w:val="24"/>
              </w:rPr>
              <w:t>3</w:t>
            </w:r>
          </w:p>
        </w:tc>
        <w:tc>
          <w:tcPr>
            <w:tcW w:w="4786" w:type="dxa"/>
          </w:tcPr>
          <w:p w:rsidR="00402587" w:rsidRPr="009B02D4" w:rsidRDefault="00402587" w:rsidP="00B03E58">
            <w:pPr>
              <w:jc w:val="center"/>
              <w:rPr>
                <w:rFonts w:ascii="Times New Roman" w:hAnsi="Times New Roman" w:cs="Times New Roman"/>
                <w:b/>
                <w:sz w:val="24"/>
                <w:szCs w:val="24"/>
              </w:rPr>
            </w:pPr>
            <w:r>
              <w:rPr>
                <w:rFonts w:ascii="Times New Roman" w:hAnsi="Times New Roman" w:cs="Times New Roman"/>
                <w:b/>
                <w:noProof/>
                <w:lang w:eastAsia="ru-RU"/>
              </w:rPr>
              <w:drawing>
                <wp:anchor distT="0" distB="0" distL="114300" distR="114300" simplePos="0" relativeHeight="251661312" behindDoc="1" locked="0" layoutInCell="1" allowOverlap="1">
                  <wp:simplePos x="0" y="0"/>
                  <wp:positionH relativeFrom="column">
                    <wp:posOffset>364490</wp:posOffset>
                  </wp:positionH>
                  <wp:positionV relativeFrom="paragraph">
                    <wp:posOffset>172720</wp:posOffset>
                  </wp:positionV>
                  <wp:extent cx="2236470" cy="935355"/>
                  <wp:effectExtent l="0" t="0" r="0" b="0"/>
                  <wp:wrapTight wrapText="bothSides">
                    <wp:wrapPolygon edited="0">
                      <wp:start x="0" y="0"/>
                      <wp:lineTo x="0" y="21116"/>
                      <wp:lineTo x="21342" y="21116"/>
                      <wp:lineTo x="21342" y="0"/>
                      <wp:lineTo x="0" y="0"/>
                    </wp:wrapPolygon>
                  </wp:wrapTight>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36470" cy="9353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402587" w:rsidRDefault="00402587" w:rsidP="00B03E58">
            <w:pPr>
              <w:jc w:val="center"/>
              <w:rPr>
                <w:rFonts w:ascii="Times New Roman" w:hAnsi="Times New Roman" w:cs="Times New Roman"/>
                <w:b/>
                <w:sz w:val="24"/>
                <w:szCs w:val="24"/>
              </w:rPr>
            </w:pPr>
          </w:p>
          <w:p w:rsidR="00402587" w:rsidRPr="009B02D4" w:rsidRDefault="00402587" w:rsidP="00B03E58">
            <w:pPr>
              <w:jc w:val="center"/>
              <w:rPr>
                <w:rFonts w:ascii="Times New Roman" w:hAnsi="Times New Roman" w:cs="Times New Roman"/>
                <w:b/>
                <w:sz w:val="24"/>
                <w:szCs w:val="24"/>
              </w:rPr>
            </w:pPr>
            <w:r w:rsidRPr="009B02D4">
              <w:rPr>
                <w:rFonts w:ascii="Times New Roman" w:hAnsi="Times New Roman" w:cs="Times New Roman"/>
                <w:b/>
                <w:sz w:val="24"/>
                <w:szCs w:val="24"/>
              </w:rPr>
              <w:t xml:space="preserve">Рис. </w:t>
            </w:r>
            <w:r>
              <w:rPr>
                <w:rFonts w:ascii="Times New Roman" w:hAnsi="Times New Roman" w:cs="Times New Roman"/>
                <w:b/>
                <w:sz w:val="24"/>
                <w:szCs w:val="24"/>
              </w:rPr>
              <w:t>4</w:t>
            </w:r>
          </w:p>
        </w:tc>
      </w:tr>
      <w:tr w:rsidR="00402587" w:rsidRPr="009B02D4" w:rsidTr="00B03E58">
        <w:tc>
          <w:tcPr>
            <w:tcW w:w="4785" w:type="dxa"/>
          </w:tcPr>
          <w:p w:rsidR="00402587" w:rsidRDefault="00402587" w:rsidP="00B03E58">
            <w:pPr>
              <w:jc w:val="center"/>
              <w:rPr>
                <w:rFonts w:ascii="Times New Roman" w:hAnsi="Times New Roman" w:cs="Times New Roman"/>
                <w:b/>
                <w:noProof/>
                <w:sz w:val="24"/>
                <w:szCs w:val="24"/>
                <w:lang w:eastAsia="ru-RU"/>
              </w:rPr>
            </w:pPr>
            <w:r>
              <w:rPr>
                <w:rFonts w:ascii="Times New Roman" w:hAnsi="Times New Roman" w:cs="Times New Roman"/>
                <w:b/>
                <w:noProof/>
                <w:lang w:eastAsia="ru-RU"/>
              </w:rPr>
              <w:drawing>
                <wp:anchor distT="0" distB="0" distL="114300" distR="114300" simplePos="0" relativeHeight="251662336" behindDoc="1" locked="0" layoutInCell="1" allowOverlap="1">
                  <wp:simplePos x="0" y="0"/>
                  <wp:positionH relativeFrom="column">
                    <wp:posOffset>774065</wp:posOffset>
                  </wp:positionH>
                  <wp:positionV relativeFrom="paragraph">
                    <wp:posOffset>76200</wp:posOffset>
                  </wp:positionV>
                  <wp:extent cx="1506056" cy="1306634"/>
                  <wp:effectExtent l="0" t="0" r="0" b="8255"/>
                  <wp:wrapTight wrapText="bothSides">
                    <wp:wrapPolygon edited="0">
                      <wp:start x="0" y="0"/>
                      <wp:lineTo x="0" y="21421"/>
                      <wp:lineTo x="21318" y="21421"/>
                      <wp:lineTo x="21318" y="0"/>
                      <wp:lineTo x="0" y="0"/>
                    </wp:wrapPolygon>
                  </wp:wrapTight>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06056" cy="130663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r>
              <w:rPr>
                <w:rFonts w:ascii="Times New Roman" w:hAnsi="Times New Roman" w:cs="Times New Roman"/>
                <w:b/>
                <w:noProof/>
                <w:sz w:val="24"/>
                <w:szCs w:val="24"/>
                <w:lang w:eastAsia="ru-RU"/>
              </w:rPr>
              <w:t>Рис. 5</w:t>
            </w:r>
          </w:p>
        </w:tc>
        <w:tc>
          <w:tcPr>
            <w:tcW w:w="4786" w:type="dxa"/>
          </w:tcPr>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r>
              <w:rPr>
                <w:rFonts w:ascii="Times New Roman" w:hAnsi="Times New Roman" w:cs="Times New Roman"/>
                <w:b/>
                <w:noProof/>
                <w:lang w:eastAsia="ru-RU"/>
              </w:rPr>
              <w:drawing>
                <wp:anchor distT="0" distB="0" distL="114300" distR="114300" simplePos="0" relativeHeight="251663360" behindDoc="1" locked="0" layoutInCell="1" allowOverlap="1">
                  <wp:simplePos x="0" y="0"/>
                  <wp:positionH relativeFrom="column">
                    <wp:posOffset>412115</wp:posOffset>
                  </wp:positionH>
                  <wp:positionV relativeFrom="paragraph">
                    <wp:posOffset>-4445</wp:posOffset>
                  </wp:positionV>
                  <wp:extent cx="2097282" cy="948673"/>
                  <wp:effectExtent l="0" t="0" r="0" b="4445"/>
                  <wp:wrapTight wrapText="bothSides">
                    <wp:wrapPolygon edited="0">
                      <wp:start x="0" y="0"/>
                      <wp:lineTo x="0" y="21267"/>
                      <wp:lineTo x="21391" y="21267"/>
                      <wp:lineTo x="21391" y="0"/>
                      <wp:lineTo x="0" y="0"/>
                    </wp:wrapPolygon>
                  </wp:wrapTight>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97282" cy="94867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402587">
            <w:pPr>
              <w:rPr>
                <w:rFonts w:ascii="Times New Roman" w:hAnsi="Times New Roman" w:cs="Times New Roman"/>
                <w:b/>
                <w:noProof/>
                <w:sz w:val="24"/>
                <w:szCs w:val="24"/>
                <w:lang w:eastAsia="ru-RU"/>
              </w:rPr>
            </w:pPr>
          </w:p>
          <w:p w:rsidR="00402587" w:rsidRDefault="00402587" w:rsidP="00402587">
            <w:pPr>
              <w:jc w:val="center"/>
              <w:rPr>
                <w:rFonts w:ascii="Times New Roman" w:hAnsi="Times New Roman" w:cs="Times New Roman"/>
                <w:b/>
                <w:noProof/>
                <w:sz w:val="24"/>
                <w:szCs w:val="24"/>
                <w:lang w:eastAsia="ru-RU"/>
              </w:rPr>
            </w:pPr>
            <w:r>
              <w:rPr>
                <w:rFonts w:ascii="Times New Roman" w:hAnsi="Times New Roman" w:cs="Times New Roman"/>
                <w:b/>
                <w:noProof/>
                <w:sz w:val="24"/>
                <w:szCs w:val="24"/>
                <w:lang w:eastAsia="ru-RU"/>
              </w:rPr>
              <w:t>Рис. 6</w:t>
            </w:r>
          </w:p>
        </w:tc>
      </w:tr>
      <w:tr w:rsidR="00402587" w:rsidRPr="009B02D4" w:rsidTr="00B03E58">
        <w:tc>
          <w:tcPr>
            <w:tcW w:w="4785" w:type="dxa"/>
          </w:tcPr>
          <w:p w:rsidR="00402587" w:rsidRDefault="00402587" w:rsidP="00B03E58">
            <w:pPr>
              <w:jc w:val="center"/>
              <w:rPr>
                <w:rFonts w:ascii="Times New Roman" w:hAnsi="Times New Roman" w:cs="Times New Roman"/>
                <w:b/>
                <w:noProof/>
                <w:sz w:val="24"/>
                <w:szCs w:val="24"/>
                <w:lang w:eastAsia="ru-RU"/>
              </w:rPr>
            </w:pPr>
            <w:r>
              <w:rPr>
                <w:rFonts w:ascii="Times New Roman" w:hAnsi="Times New Roman" w:cs="Times New Roman"/>
                <w:b/>
                <w:noProof/>
                <w:lang w:eastAsia="ru-RU"/>
              </w:rPr>
              <w:drawing>
                <wp:anchor distT="0" distB="0" distL="114300" distR="114300" simplePos="0" relativeHeight="251665408" behindDoc="1" locked="0" layoutInCell="1" allowOverlap="1">
                  <wp:simplePos x="0" y="0"/>
                  <wp:positionH relativeFrom="column">
                    <wp:posOffset>469265</wp:posOffset>
                  </wp:positionH>
                  <wp:positionV relativeFrom="paragraph">
                    <wp:posOffset>95250</wp:posOffset>
                  </wp:positionV>
                  <wp:extent cx="2091524" cy="1091151"/>
                  <wp:effectExtent l="0" t="0" r="4445" b="0"/>
                  <wp:wrapTight wrapText="bothSides">
                    <wp:wrapPolygon edited="0">
                      <wp:start x="0" y="0"/>
                      <wp:lineTo x="0" y="21122"/>
                      <wp:lineTo x="21449" y="21122"/>
                      <wp:lineTo x="21449" y="0"/>
                      <wp:lineTo x="0" y="0"/>
                    </wp:wrapPolygon>
                  </wp:wrapTight>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1524" cy="109115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r>
              <w:rPr>
                <w:rFonts w:ascii="Times New Roman" w:hAnsi="Times New Roman" w:cs="Times New Roman"/>
                <w:b/>
                <w:noProof/>
                <w:sz w:val="24"/>
                <w:szCs w:val="24"/>
                <w:lang w:eastAsia="ru-RU"/>
              </w:rPr>
              <w:t>Рис. 7</w:t>
            </w:r>
          </w:p>
        </w:tc>
        <w:tc>
          <w:tcPr>
            <w:tcW w:w="4786" w:type="dxa"/>
          </w:tcPr>
          <w:p w:rsidR="00402587" w:rsidRDefault="00402587" w:rsidP="00B03E58">
            <w:pPr>
              <w:jc w:val="center"/>
              <w:rPr>
                <w:rFonts w:ascii="Times New Roman" w:hAnsi="Times New Roman" w:cs="Times New Roman"/>
                <w:b/>
                <w:noProof/>
                <w:sz w:val="24"/>
                <w:szCs w:val="24"/>
                <w:lang w:eastAsia="ru-RU"/>
              </w:rPr>
            </w:pPr>
            <w:r>
              <w:rPr>
                <w:rFonts w:ascii="Times New Roman" w:hAnsi="Times New Roman" w:cs="Times New Roman"/>
                <w:b/>
                <w:noProof/>
                <w:lang w:eastAsia="ru-RU"/>
              </w:rPr>
              <w:drawing>
                <wp:anchor distT="0" distB="0" distL="114300" distR="114300" simplePos="0" relativeHeight="251664384" behindDoc="1" locked="0" layoutInCell="1" allowOverlap="1">
                  <wp:simplePos x="0" y="0"/>
                  <wp:positionH relativeFrom="column">
                    <wp:posOffset>544639</wp:posOffset>
                  </wp:positionH>
                  <wp:positionV relativeFrom="paragraph">
                    <wp:posOffset>95250</wp:posOffset>
                  </wp:positionV>
                  <wp:extent cx="1965232" cy="1158186"/>
                  <wp:effectExtent l="0" t="0" r="0" b="4445"/>
                  <wp:wrapTight wrapText="bothSides">
                    <wp:wrapPolygon edited="0">
                      <wp:start x="0" y="0"/>
                      <wp:lineTo x="0" y="21327"/>
                      <wp:lineTo x="21363" y="21327"/>
                      <wp:lineTo x="21363" y="0"/>
                      <wp:lineTo x="0" y="0"/>
                    </wp:wrapPolygon>
                  </wp:wrapTight>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65232" cy="115818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B03E58">
            <w:pPr>
              <w:jc w:val="center"/>
              <w:rPr>
                <w:rFonts w:ascii="Times New Roman" w:hAnsi="Times New Roman" w:cs="Times New Roman"/>
                <w:b/>
                <w:noProof/>
                <w:sz w:val="24"/>
                <w:szCs w:val="24"/>
                <w:lang w:eastAsia="ru-RU"/>
              </w:rPr>
            </w:pPr>
          </w:p>
          <w:p w:rsidR="00402587" w:rsidRDefault="00402587" w:rsidP="00402587">
            <w:pPr>
              <w:jc w:val="center"/>
              <w:rPr>
                <w:rFonts w:ascii="Times New Roman" w:hAnsi="Times New Roman" w:cs="Times New Roman"/>
                <w:b/>
                <w:noProof/>
                <w:sz w:val="24"/>
                <w:szCs w:val="24"/>
                <w:lang w:eastAsia="ru-RU"/>
              </w:rPr>
            </w:pPr>
            <w:r>
              <w:rPr>
                <w:rFonts w:ascii="Times New Roman" w:hAnsi="Times New Roman" w:cs="Times New Roman"/>
                <w:b/>
                <w:noProof/>
                <w:sz w:val="24"/>
                <w:szCs w:val="24"/>
                <w:lang w:eastAsia="ru-RU"/>
              </w:rPr>
              <w:t>Рис. 8</w:t>
            </w:r>
          </w:p>
        </w:tc>
      </w:tr>
    </w:tbl>
    <w:p w:rsidR="00402587" w:rsidRPr="00BC510C" w:rsidRDefault="00402587" w:rsidP="009828A2">
      <w:pPr>
        <w:rPr>
          <w:rFonts w:ascii="Arial" w:eastAsia="Times New Roman" w:hAnsi="Arial" w:cs="Arial"/>
          <w:b/>
          <w:sz w:val="36"/>
          <w:szCs w:val="36"/>
        </w:rPr>
      </w:pPr>
      <w:r>
        <w:rPr>
          <w:rFonts w:ascii="Times New Roman" w:hAnsi="Times New Roman" w:cs="Times New Roman"/>
        </w:rPr>
        <w:br w:type="page"/>
      </w:r>
      <w:bookmarkStart w:id="10" w:name="_Toc509914074"/>
      <w:r w:rsidRPr="009828A2">
        <w:rPr>
          <w:rFonts w:ascii="Arial" w:eastAsia="Times New Roman" w:hAnsi="Arial" w:cs="Arial"/>
          <w:b/>
          <w:sz w:val="28"/>
          <w:szCs w:val="28"/>
        </w:rPr>
        <w:lastRenderedPageBreak/>
        <w:t xml:space="preserve">7. Выбор скорости распила </w:t>
      </w:r>
      <w:r w:rsidRPr="00BC510C">
        <w:rPr>
          <w:rFonts w:ascii="Arial" w:eastAsia="Times New Roman" w:hAnsi="Arial" w:cs="Arial"/>
          <w:b/>
          <w:sz w:val="36"/>
          <w:szCs w:val="36"/>
        </w:rPr>
        <w:t>(только № 1811000)</w:t>
      </w:r>
      <w:bookmarkEnd w:id="10"/>
    </w:p>
    <w:p w:rsidR="00402587" w:rsidRPr="009828A2" w:rsidRDefault="00402587" w:rsidP="00402587">
      <w:pPr>
        <w:jc w:val="both"/>
        <w:rPr>
          <w:rFonts w:ascii="Arial" w:eastAsia="Times New Roman" w:hAnsi="Arial" w:cs="Arial"/>
          <w:sz w:val="28"/>
          <w:szCs w:val="28"/>
        </w:rPr>
      </w:pPr>
      <w:r w:rsidRPr="009828A2">
        <w:rPr>
          <w:rFonts w:ascii="Arial" w:eastAsia="Times New Roman" w:hAnsi="Arial" w:cs="Arial"/>
          <w:sz w:val="28"/>
          <w:szCs w:val="28"/>
        </w:rPr>
        <w:t>Данная версия может работать на двух различных скоростях. Таким образом, можно всегда выбрать скорость, наиболее подходящую к обрабатываемому материалу, и отрегулировать ее с помощью вариатора.</w:t>
      </w:r>
    </w:p>
    <w:p w:rsidR="00402587" w:rsidRPr="008D1521" w:rsidRDefault="00402587" w:rsidP="00402587">
      <w:pPr>
        <w:jc w:val="both"/>
        <w:rPr>
          <w:rFonts w:ascii="Times New Roman" w:hAnsi="Times New Roman" w:cs="Times New Roman"/>
        </w:rPr>
      </w:pPr>
    </w:p>
    <w:p w:rsidR="00402587" w:rsidRPr="009828A2" w:rsidRDefault="00402587" w:rsidP="00402587">
      <w:pPr>
        <w:pStyle w:val="2"/>
        <w:spacing w:before="0"/>
        <w:rPr>
          <w:rFonts w:ascii="Arial" w:eastAsia="Times New Roman" w:hAnsi="Arial" w:cs="Arial"/>
          <w:b/>
          <w:color w:val="000000"/>
          <w:sz w:val="28"/>
          <w:szCs w:val="28"/>
        </w:rPr>
      </w:pPr>
      <w:bookmarkStart w:id="11" w:name="_Toc509914075"/>
      <w:r w:rsidRPr="009828A2">
        <w:rPr>
          <w:rFonts w:ascii="Arial" w:eastAsia="Times New Roman" w:hAnsi="Arial" w:cs="Arial"/>
          <w:b/>
          <w:color w:val="000000"/>
          <w:sz w:val="28"/>
          <w:szCs w:val="28"/>
        </w:rPr>
        <w:t>8. Выбор полотна</w:t>
      </w:r>
      <w:bookmarkEnd w:id="11"/>
    </w:p>
    <w:p w:rsidR="00402587" w:rsidRPr="009828A2" w:rsidRDefault="00402587" w:rsidP="00402587">
      <w:pPr>
        <w:jc w:val="both"/>
        <w:rPr>
          <w:rFonts w:ascii="Arial" w:eastAsia="Times New Roman" w:hAnsi="Arial" w:cs="Arial"/>
          <w:sz w:val="28"/>
          <w:szCs w:val="28"/>
        </w:rPr>
      </w:pPr>
      <w:r w:rsidRPr="009828A2">
        <w:rPr>
          <w:rFonts w:ascii="Arial" w:eastAsia="Times New Roman" w:hAnsi="Arial" w:cs="Arial"/>
          <w:sz w:val="28"/>
          <w:szCs w:val="28"/>
        </w:rPr>
        <w:t>Выбор правильного полотна и его нарезки зубьев зависит от типа материала, подлежащего распилу, и от сечения материала. Ленточная пила оснащена металлическим полотном размером 1735х20 мм, 0,9 мм толщиной с различной нарезкой зубьев - 5-8 зубьев на дюйм, способным выполнить большинство способов распила, которые возможны при работе с данным станком. Тем не менее, также имеются полотна с 5 или 8 зубьями на дюйм для соответствия специальным требованиям распила, как указано в нижеприведенной таблице.</w:t>
      </w:r>
    </w:p>
    <w:p w:rsidR="00402587" w:rsidRPr="008D1521" w:rsidRDefault="00402587" w:rsidP="00402587">
      <w:pPr>
        <w:jc w:val="both"/>
        <w:rPr>
          <w:rFonts w:ascii="Times New Roman" w:hAnsi="Times New Roman" w:cs="Times New Roman"/>
        </w:rPr>
      </w:pPr>
    </w:p>
    <w:p w:rsidR="00402587" w:rsidRPr="009828A2" w:rsidRDefault="00402587" w:rsidP="00402587">
      <w:pPr>
        <w:pStyle w:val="2"/>
        <w:spacing w:before="0"/>
        <w:rPr>
          <w:rFonts w:ascii="Arial" w:eastAsia="Times New Roman" w:hAnsi="Arial" w:cs="Arial"/>
          <w:b/>
          <w:color w:val="000000"/>
          <w:sz w:val="28"/>
          <w:szCs w:val="28"/>
        </w:rPr>
      </w:pPr>
      <w:bookmarkStart w:id="12" w:name="_Toc509914076"/>
      <w:r w:rsidRPr="009828A2">
        <w:rPr>
          <w:rFonts w:ascii="Arial" w:eastAsia="Times New Roman" w:hAnsi="Arial" w:cs="Arial"/>
          <w:b/>
          <w:color w:val="000000"/>
          <w:sz w:val="28"/>
          <w:szCs w:val="28"/>
        </w:rPr>
        <w:t>9. Правильное положение заготовки в зажиме</w:t>
      </w:r>
      <w:bookmarkEnd w:id="12"/>
    </w:p>
    <w:p w:rsidR="00402587" w:rsidRDefault="00402587" w:rsidP="00402587">
      <w:pPr>
        <w:jc w:val="both"/>
        <w:rPr>
          <w:rFonts w:ascii="Arial" w:eastAsia="Times New Roman" w:hAnsi="Arial" w:cs="Arial"/>
          <w:sz w:val="28"/>
          <w:szCs w:val="28"/>
        </w:rPr>
      </w:pPr>
      <w:r w:rsidRPr="009828A2">
        <w:rPr>
          <w:rFonts w:ascii="Arial" w:eastAsia="Times New Roman" w:hAnsi="Arial" w:cs="Arial"/>
          <w:sz w:val="28"/>
          <w:szCs w:val="28"/>
        </w:rPr>
        <w:t>Заготовки, предназначенные для распила, всегда необходимо прочно фиксировать, вставив их непосредственно между двумя захватами тисков, не вставляя туда никаких других предметов. См. примеры профилей, плоских заготовок и специфических форм заготовок для распила на рис. 7.</w:t>
      </w:r>
    </w:p>
    <w:p w:rsidR="001C0C96" w:rsidRPr="009828A2" w:rsidRDefault="001C0C96" w:rsidP="00402587">
      <w:pPr>
        <w:jc w:val="both"/>
        <w:rPr>
          <w:rFonts w:ascii="Arial" w:eastAsia="Times New Roman" w:hAnsi="Arial" w:cs="Arial"/>
          <w:sz w:val="28"/>
          <w:szCs w:val="28"/>
        </w:rPr>
      </w:pPr>
    </w:p>
    <w:tbl>
      <w:tblPr>
        <w:tblStyle w:val="af"/>
        <w:tblW w:w="0" w:type="auto"/>
        <w:tblLook w:val="04A0" w:firstRow="1" w:lastRow="0" w:firstColumn="1" w:lastColumn="0" w:noHBand="0" w:noVBand="1"/>
      </w:tblPr>
      <w:tblGrid>
        <w:gridCol w:w="1242"/>
        <w:gridCol w:w="2155"/>
        <w:gridCol w:w="1814"/>
        <w:gridCol w:w="1985"/>
        <w:gridCol w:w="2375"/>
      </w:tblGrid>
      <w:tr w:rsidR="001C0C96" w:rsidTr="00175D39">
        <w:tc>
          <w:tcPr>
            <w:tcW w:w="3397" w:type="dxa"/>
            <w:gridSpan w:val="2"/>
            <w:shd w:val="clear" w:color="auto" w:fill="C4BC96" w:themeFill="background2" w:themeFillShade="BF"/>
            <w:vAlign w:val="center"/>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Размеры сечения заготовки (мм)</w:t>
            </w:r>
          </w:p>
        </w:tc>
        <w:tc>
          <w:tcPr>
            <w:tcW w:w="1814" w:type="dxa"/>
            <w:shd w:val="clear" w:color="auto" w:fill="C4BC96" w:themeFill="background2" w:themeFillShade="BF"/>
            <w:vAlign w:val="center"/>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Размер полотна – зубьев на дюйм</w:t>
            </w:r>
          </w:p>
        </w:tc>
        <w:tc>
          <w:tcPr>
            <w:tcW w:w="1985" w:type="dxa"/>
            <w:shd w:val="clear" w:color="auto" w:fill="C4BC96" w:themeFill="background2" w:themeFillShade="BF"/>
            <w:vAlign w:val="center"/>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м/мин</w:t>
            </w:r>
          </w:p>
        </w:tc>
        <w:tc>
          <w:tcPr>
            <w:tcW w:w="2375" w:type="dxa"/>
            <w:shd w:val="clear" w:color="auto" w:fill="C4BC96" w:themeFill="background2" w:themeFillShade="BF"/>
            <w:vAlign w:val="center"/>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Время распила</w:t>
            </w:r>
          </w:p>
        </w:tc>
      </w:tr>
      <w:tr w:rsidR="001C0C96" w:rsidTr="001C0C96">
        <w:tc>
          <w:tcPr>
            <w:tcW w:w="1242" w:type="dxa"/>
          </w:tcPr>
          <w:p w:rsidR="001C0C96" w:rsidRPr="001C0C96" w:rsidRDefault="001C0C96" w:rsidP="00B03E58">
            <w:pPr>
              <w:jc w:val="both"/>
              <w:rPr>
                <w:rFonts w:ascii="Arial" w:eastAsia="Times New Roman" w:hAnsi="Arial" w:cs="Arial"/>
                <w:sz w:val="28"/>
                <w:szCs w:val="28"/>
                <w:lang w:eastAsia="en-US" w:bidi="en-US"/>
              </w:rPr>
            </w:pPr>
          </w:p>
          <w:p w:rsidR="001C0C96" w:rsidRPr="001C0C96" w:rsidRDefault="001C0C96" w:rsidP="00B03E58">
            <w:pPr>
              <w:jc w:val="both"/>
              <w:rPr>
                <w:rFonts w:ascii="Arial" w:eastAsia="Times New Roman" w:hAnsi="Arial" w:cs="Arial"/>
                <w:sz w:val="28"/>
                <w:szCs w:val="28"/>
                <w:lang w:eastAsia="en-US" w:bidi="en-US"/>
              </w:rPr>
            </w:pPr>
            <w:r w:rsidRPr="001C0C96">
              <w:rPr>
                <w:rFonts w:ascii="Arial" w:eastAsia="Times New Roman" w:hAnsi="Arial" w:cs="Arial"/>
                <w:noProof/>
                <w:sz w:val="28"/>
                <w:szCs w:val="28"/>
                <w:lang w:eastAsia="ru-RU"/>
              </w:rPr>
              <w:drawing>
                <wp:inline distT="0" distB="0" distL="0" distR="0" wp14:anchorId="37E5EF92" wp14:editId="0B248364">
                  <wp:extent cx="322856" cy="310458"/>
                  <wp:effectExtent l="19050" t="0" r="994" b="0"/>
                  <wp:docPr id="1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srcRect/>
                          <a:stretch>
                            <a:fillRect/>
                          </a:stretch>
                        </pic:blipFill>
                        <pic:spPr bwMode="auto">
                          <a:xfrm>
                            <a:off x="0" y="0"/>
                            <a:ext cx="323504" cy="311081"/>
                          </a:xfrm>
                          <a:prstGeom prst="rect">
                            <a:avLst/>
                          </a:prstGeom>
                          <a:noFill/>
                          <a:ln w="9525">
                            <a:noFill/>
                            <a:miter lim="800000"/>
                            <a:headEnd/>
                            <a:tailEnd/>
                          </a:ln>
                        </pic:spPr>
                      </pic:pic>
                    </a:graphicData>
                  </a:graphic>
                </wp:inline>
              </w:drawing>
            </w:r>
          </w:p>
        </w:tc>
        <w:tc>
          <w:tcPr>
            <w:tcW w:w="215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30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150 макс.</w:t>
            </w:r>
          </w:p>
        </w:tc>
        <w:tc>
          <w:tcPr>
            <w:tcW w:w="1814" w:type="dxa"/>
          </w:tcPr>
          <w:p w:rsidR="001C0C96" w:rsidRPr="001C0C96" w:rsidRDefault="001C0C96" w:rsidP="00B03E58">
            <w:pPr>
              <w:jc w:val="center"/>
              <w:rPr>
                <w:rFonts w:ascii="Arial" w:eastAsia="Times New Roman" w:hAnsi="Arial" w:cs="Arial"/>
                <w:sz w:val="28"/>
                <w:szCs w:val="28"/>
                <w:lang w:eastAsia="en-US" w:bidi="en-US"/>
              </w:rPr>
            </w:pP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5/8</w:t>
            </w:r>
          </w:p>
        </w:tc>
        <w:tc>
          <w:tcPr>
            <w:tcW w:w="198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tc>
        <w:tc>
          <w:tcPr>
            <w:tcW w:w="237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40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2 мин</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12 мин</w:t>
            </w:r>
          </w:p>
        </w:tc>
      </w:tr>
      <w:tr w:rsidR="001C0C96" w:rsidTr="001C0C96">
        <w:tc>
          <w:tcPr>
            <w:tcW w:w="1242" w:type="dxa"/>
          </w:tcPr>
          <w:p w:rsidR="001C0C96" w:rsidRPr="001C0C96" w:rsidRDefault="001C0C96" w:rsidP="00B03E58">
            <w:pPr>
              <w:jc w:val="both"/>
              <w:rPr>
                <w:rFonts w:ascii="Arial" w:eastAsia="Times New Roman" w:hAnsi="Arial" w:cs="Arial"/>
                <w:sz w:val="28"/>
                <w:szCs w:val="28"/>
                <w:lang w:eastAsia="en-US" w:bidi="en-US"/>
              </w:rPr>
            </w:pPr>
          </w:p>
          <w:p w:rsidR="001C0C96" w:rsidRPr="001C0C96" w:rsidRDefault="001C0C96" w:rsidP="00B03E58">
            <w:pPr>
              <w:jc w:val="both"/>
              <w:rPr>
                <w:rFonts w:ascii="Arial" w:eastAsia="Times New Roman" w:hAnsi="Arial" w:cs="Arial"/>
                <w:sz w:val="28"/>
                <w:szCs w:val="28"/>
                <w:lang w:eastAsia="en-US" w:bidi="en-US"/>
              </w:rPr>
            </w:pPr>
            <w:r w:rsidRPr="001C0C96">
              <w:rPr>
                <w:rFonts w:ascii="Arial" w:eastAsia="Times New Roman" w:hAnsi="Arial" w:cs="Arial"/>
                <w:noProof/>
                <w:sz w:val="28"/>
                <w:szCs w:val="28"/>
                <w:lang w:eastAsia="ru-RU"/>
              </w:rPr>
              <w:drawing>
                <wp:inline distT="0" distB="0" distL="0" distR="0" wp14:anchorId="12D15485" wp14:editId="03A426D8">
                  <wp:extent cx="323709" cy="254442"/>
                  <wp:effectExtent l="19050" t="0" r="141" b="0"/>
                  <wp:docPr id="2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325912" cy="256174"/>
                          </a:xfrm>
                          <a:prstGeom prst="rect">
                            <a:avLst/>
                          </a:prstGeom>
                          <a:noFill/>
                          <a:ln w="9525">
                            <a:noFill/>
                            <a:miter lim="800000"/>
                            <a:headEnd/>
                            <a:tailEnd/>
                          </a:ln>
                        </pic:spPr>
                      </pic:pic>
                    </a:graphicData>
                  </a:graphic>
                </wp:inline>
              </w:drawing>
            </w:r>
          </w:p>
        </w:tc>
        <w:tc>
          <w:tcPr>
            <w:tcW w:w="215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30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150 макс.</w:t>
            </w:r>
          </w:p>
        </w:tc>
        <w:tc>
          <w:tcPr>
            <w:tcW w:w="1814" w:type="dxa"/>
          </w:tcPr>
          <w:p w:rsidR="001C0C96" w:rsidRPr="001C0C96" w:rsidRDefault="001C0C96" w:rsidP="00B03E58">
            <w:pPr>
              <w:jc w:val="center"/>
              <w:rPr>
                <w:rFonts w:ascii="Arial" w:eastAsia="Times New Roman" w:hAnsi="Arial" w:cs="Arial"/>
                <w:sz w:val="28"/>
                <w:szCs w:val="28"/>
                <w:lang w:eastAsia="en-US" w:bidi="en-US"/>
              </w:rPr>
            </w:pP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5/8</w:t>
            </w:r>
          </w:p>
        </w:tc>
        <w:tc>
          <w:tcPr>
            <w:tcW w:w="198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tc>
        <w:tc>
          <w:tcPr>
            <w:tcW w:w="237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 мин, 10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3 мин, 10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18 мин</w:t>
            </w:r>
          </w:p>
        </w:tc>
      </w:tr>
      <w:tr w:rsidR="001C0C96" w:rsidTr="001C0C96">
        <w:tc>
          <w:tcPr>
            <w:tcW w:w="1242" w:type="dxa"/>
          </w:tcPr>
          <w:p w:rsidR="001C0C96" w:rsidRPr="001C0C96" w:rsidRDefault="001C0C96" w:rsidP="00B03E58">
            <w:pPr>
              <w:jc w:val="both"/>
              <w:rPr>
                <w:rFonts w:ascii="Arial" w:eastAsia="Times New Roman" w:hAnsi="Arial" w:cs="Arial"/>
                <w:sz w:val="28"/>
                <w:szCs w:val="28"/>
                <w:lang w:eastAsia="en-US" w:bidi="en-US"/>
              </w:rPr>
            </w:pPr>
          </w:p>
          <w:p w:rsidR="001C0C96" w:rsidRPr="001C0C96" w:rsidRDefault="001C0C96" w:rsidP="00B03E58">
            <w:pPr>
              <w:jc w:val="both"/>
              <w:rPr>
                <w:rFonts w:ascii="Arial" w:eastAsia="Times New Roman" w:hAnsi="Arial" w:cs="Arial"/>
                <w:sz w:val="28"/>
                <w:szCs w:val="28"/>
                <w:lang w:eastAsia="en-US" w:bidi="en-US"/>
              </w:rPr>
            </w:pPr>
            <w:r w:rsidRPr="001C0C96">
              <w:rPr>
                <w:rFonts w:ascii="Arial" w:eastAsia="Times New Roman" w:hAnsi="Arial" w:cs="Arial"/>
                <w:noProof/>
                <w:sz w:val="28"/>
                <w:szCs w:val="28"/>
                <w:lang w:eastAsia="ru-RU"/>
              </w:rPr>
              <w:drawing>
                <wp:inline distT="0" distB="0" distL="0" distR="0" wp14:anchorId="4B72EC9B" wp14:editId="12EBE2BC">
                  <wp:extent cx="525668" cy="254441"/>
                  <wp:effectExtent l="19050" t="0" r="7732" b="0"/>
                  <wp:docPr id="2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srcRect/>
                          <a:stretch>
                            <a:fillRect/>
                          </a:stretch>
                        </pic:blipFill>
                        <pic:spPr bwMode="auto">
                          <a:xfrm>
                            <a:off x="0" y="0"/>
                            <a:ext cx="526939" cy="255056"/>
                          </a:xfrm>
                          <a:prstGeom prst="rect">
                            <a:avLst/>
                          </a:prstGeom>
                          <a:noFill/>
                          <a:ln w="9525">
                            <a:noFill/>
                            <a:miter lim="800000"/>
                            <a:headEnd/>
                            <a:tailEnd/>
                          </a:ln>
                        </pic:spPr>
                      </pic:pic>
                    </a:graphicData>
                  </a:graphic>
                </wp:inline>
              </w:drawing>
            </w:r>
          </w:p>
        </w:tc>
        <w:tc>
          <w:tcPr>
            <w:tcW w:w="215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25х35</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40х50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150х140 макс.</w:t>
            </w:r>
          </w:p>
        </w:tc>
        <w:tc>
          <w:tcPr>
            <w:tcW w:w="1814" w:type="dxa"/>
          </w:tcPr>
          <w:p w:rsidR="001C0C96" w:rsidRPr="001C0C96" w:rsidRDefault="001C0C96" w:rsidP="00B03E58">
            <w:pPr>
              <w:jc w:val="center"/>
              <w:rPr>
                <w:rFonts w:ascii="Arial" w:eastAsia="Times New Roman" w:hAnsi="Arial" w:cs="Arial"/>
                <w:sz w:val="28"/>
                <w:szCs w:val="28"/>
                <w:lang w:eastAsia="en-US" w:bidi="en-US"/>
              </w:rPr>
            </w:pP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5/8</w:t>
            </w:r>
          </w:p>
        </w:tc>
        <w:tc>
          <w:tcPr>
            <w:tcW w:w="198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tc>
        <w:tc>
          <w:tcPr>
            <w:tcW w:w="237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 мин, 10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2 мин, 30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20 мин</w:t>
            </w:r>
          </w:p>
        </w:tc>
      </w:tr>
      <w:tr w:rsidR="001C0C96" w:rsidTr="001C0C96">
        <w:tc>
          <w:tcPr>
            <w:tcW w:w="1242" w:type="dxa"/>
          </w:tcPr>
          <w:p w:rsidR="001C0C96" w:rsidRPr="001C0C96" w:rsidRDefault="001C0C96" w:rsidP="00B03E58">
            <w:pPr>
              <w:jc w:val="both"/>
              <w:rPr>
                <w:rFonts w:ascii="Arial" w:eastAsia="Times New Roman" w:hAnsi="Arial" w:cs="Arial"/>
                <w:sz w:val="28"/>
                <w:szCs w:val="28"/>
                <w:lang w:eastAsia="en-US" w:bidi="en-US"/>
              </w:rPr>
            </w:pPr>
          </w:p>
          <w:p w:rsidR="001C0C96" w:rsidRPr="001C0C96" w:rsidRDefault="001C0C96" w:rsidP="00B03E58">
            <w:pPr>
              <w:jc w:val="both"/>
              <w:rPr>
                <w:rFonts w:ascii="Arial" w:eastAsia="Times New Roman" w:hAnsi="Arial" w:cs="Arial"/>
                <w:sz w:val="28"/>
                <w:szCs w:val="28"/>
                <w:lang w:eastAsia="en-US" w:bidi="en-US"/>
              </w:rPr>
            </w:pPr>
            <w:r w:rsidRPr="001C0C96">
              <w:rPr>
                <w:rFonts w:ascii="Arial" w:eastAsia="Times New Roman" w:hAnsi="Arial" w:cs="Arial"/>
                <w:noProof/>
                <w:sz w:val="28"/>
                <w:szCs w:val="28"/>
                <w:lang w:eastAsia="ru-RU"/>
              </w:rPr>
              <w:drawing>
                <wp:inline distT="0" distB="0" distL="0" distR="0" wp14:anchorId="7E65F366" wp14:editId="28379D99">
                  <wp:extent cx="322856" cy="285660"/>
                  <wp:effectExtent l="19050" t="0" r="994" b="0"/>
                  <wp:docPr id="3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srcRect/>
                          <a:stretch>
                            <a:fillRect/>
                          </a:stretch>
                        </pic:blipFill>
                        <pic:spPr bwMode="auto">
                          <a:xfrm>
                            <a:off x="0" y="0"/>
                            <a:ext cx="323504" cy="286233"/>
                          </a:xfrm>
                          <a:prstGeom prst="rect">
                            <a:avLst/>
                          </a:prstGeom>
                          <a:noFill/>
                          <a:ln w="9525">
                            <a:noFill/>
                            <a:miter lim="800000"/>
                            <a:headEnd/>
                            <a:tailEnd/>
                          </a:ln>
                        </pic:spPr>
                      </pic:pic>
                    </a:graphicData>
                  </a:graphic>
                </wp:inline>
              </w:drawing>
            </w:r>
          </w:p>
          <w:p w:rsidR="001C0C96" w:rsidRPr="001C0C96" w:rsidRDefault="001C0C96" w:rsidP="00B03E58">
            <w:pPr>
              <w:jc w:val="both"/>
              <w:rPr>
                <w:rFonts w:ascii="Arial" w:eastAsia="Times New Roman" w:hAnsi="Arial" w:cs="Arial"/>
                <w:sz w:val="28"/>
                <w:szCs w:val="28"/>
                <w:lang w:eastAsia="en-US" w:bidi="en-US"/>
              </w:rPr>
            </w:pPr>
          </w:p>
          <w:p w:rsidR="001C0C96" w:rsidRPr="001C0C96" w:rsidRDefault="001C0C96" w:rsidP="00B03E58">
            <w:pPr>
              <w:jc w:val="both"/>
              <w:rPr>
                <w:rFonts w:ascii="Arial" w:eastAsia="Times New Roman" w:hAnsi="Arial" w:cs="Arial"/>
                <w:sz w:val="28"/>
                <w:szCs w:val="28"/>
                <w:lang w:eastAsia="en-US" w:bidi="en-US"/>
              </w:rPr>
            </w:pPr>
            <w:r w:rsidRPr="001C0C96">
              <w:rPr>
                <w:rFonts w:ascii="Arial" w:eastAsia="Times New Roman" w:hAnsi="Arial" w:cs="Arial"/>
                <w:noProof/>
                <w:sz w:val="28"/>
                <w:szCs w:val="28"/>
                <w:lang w:eastAsia="ru-RU"/>
              </w:rPr>
              <w:drawing>
                <wp:inline distT="0" distB="0" distL="0" distR="0" wp14:anchorId="78A5AEB3" wp14:editId="072C0B1B">
                  <wp:extent cx="370564" cy="317702"/>
                  <wp:effectExtent l="19050" t="0" r="0" b="0"/>
                  <wp:docPr id="3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srcRect/>
                          <a:stretch>
                            <a:fillRect/>
                          </a:stretch>
                        </pic:blipFill>
                        <pic:spPr bwMode="auto">
                          <a:xfrm>
                            <a:off x="0" y="0"/>
                            <a:ext cx="373086" cy="319864"/>
                          </a:xfrm>
                          <a:prstGeom prst="rect">
                            <a:avLst/>
                          </a:prstGeom>
                          <a:noFill/>
                          <a:ln w="9525">
                            <a:noFill/>
                            <a:miter lim="800000"/>
                            <a:headEnd/>
                            <a:tailEnd/>
                          </a:ln>
                        </pic:spPr>
                      </pic:pic>
                    </a:graphicData>
                  </a:graphic>
                </wp:inline>
              </w:drawing>
            </w:r>
          </w:p>
        </w:tc>
        <w:tc>
          <w:tcPr>
            <w:tcW w:w="215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30x1</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40x2</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50x5 макс.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30x1</w:t>
            </w:r>
          </w:p>
          <w:p w:rsidR="001C0C96" w:rsidRPr="001C0C96" w:rsidRDefault="001C0C96" w:rsidP="00FE7B4C">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50x2</w:t>
            </w:r>
          </w:p>
        </w:tc>
        <w:tc>
          <w:tcPr>
            <w:tcW w:w="1814" w:type="dxa"/>
          </w:tcPr>
          <w:p w:rsidR="001C0C96" w:rsidRPr="001C0C96" w:rsidRDefault="001C0C96" w:rsidP="00B03E58">
            <w:pPr>
              <w:jc w:val="center"/>
              <w:rPr>
                <w:rFonts w:ascii="Arial" w:eastAsia="Times New Roman" w:hAnsi="Arial" w:cs="Arial"/>
                <w:sz w:val="28"/>
                <w:szCs w:val="28"/>
                <w:lang w:eastAsia="en-US" w:bidi="en-US"/>
              </w:rPr>
            </w:pPr>
          </w:p>
          <w:p w:rsidR="001C0C96" w:rsidRPr="001C0C96" w:rsidRDefault="001C0C96" w:rsidP="00B03E58">
            <w:pPr>
              <w:jc w:val="center"/>
              <w:rPr>
                <w:rFonts w:ascii="Arial" w:eastAsia="Times New Roman" w:hAnsi="Arial" w:cs="Arial"/>
                <w:sz w:val="28"/>
                <w:szCs w:val="28"/>
                <w:lang w:eastAsia="en-US" w:bidi="en-US"/>
              </w:rPr>
            </w:pP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5/8</w:t>
            </w:r>
          </w:p>
        </w:tc>
        <w:tc>
          <w:tcPr>
            <w:tcW w:w="198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80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80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80</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60</w:t>
            </w:r>
          </w:p>
        </w:tc>
        <w:tc>
          <w:tcPr>
            <w:tcW w:w="2375" w:type="dxa"/>
          </w:tcPr>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05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15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50 с</w:t>
            </w:r>
          </w:p>
          <w:p w:rsidR="001C0C96" w:rsidRPr="001C0C96" w:rsidRDefault="001C0C96" w:rsidP="00B03E58">
            <w:pPr>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10 с</w:t>
            </w:r>
          </w:p>
          <w:p w:rsidR="001C0C96" w:rsidRPr="001C0C96" w:rsidRDefault="005E06A8" w:rsidP="001C0C96">
            <w:pPr>
              <w:pStyle w:val="ae"/>
              <w:numPr>
                <w:ilvl w:val="0"/>
                <w:numId w:val="24"/>
              </w:numPr>
              <w:ind w:left="488" w:hanging="426"/>
              <w:jc w:val="center"/>
              <w:rPr>
                <w:rFonts w:ascii="Arial" w:eastAsia="Times New Roman" w:hAnsi="Arial" w:cs="Arial"/>
                <w:sz w:val="28"/>
                <w:szCs w:val="28"/>
                <w:lang w:eastAsia="en-US" w:bidi="en-US"/>
              </w:rPr>
            </w:pPr>
            <w:r w:rsidRPr="001C0C96">
              <w:rPr>
                <w:rFonts w:ascii="Arial" w:eastAsia="Times New Roman" w:hAnsi="Arial" w:cs="Arial"/>
                <w:sz w:val="28"/>
                <w:szCs w:val="28"/>
                <w:lang w:eastAsia="en-US" w:bidi="en-US"/>
              </w:rPr>
              <w:t>С</w:t>
            </w:r>
          </w:p>
        </w:tc>
      </w:tr>
    </w:tbl>
    <w:p w:rsidR="00ED504E" w:rsidRPr="00ED504E" w:rsidRDefault="00ED504E" w:rsidP="00ED504E">
      <w:pPr>
        <w:pStyle w:val="ae"/>
        <w:numPr>
          <w:ilvl w:val="0"/>
          <w:numId w:val="3"/>
        </w:numPr>
        <w:jc w:val="both"/>
        <w:rPr>
          <w:rFonts w:ascii="Arial" w:eastAsia="Times New Roman" w:hAnsi="Arial" w:cs="Arial"/>
        </w:rPr>
      </w:pPr>
      <w:r w:rsidRPr="00ED504E">
        <w:rPr>
          <w:rFonts w:ascii="Arial" w:eastAsia="Times New Roman" w:hAnsi="Arial" w:cs="Arial"/>
        </w:rPr>
        <w:t xml:space="preserve">* Данная таблица служит исключительно как справочный материал. Модель BS-150 предназначена и эффективно работает с не большими и средними заготовками в основном из низкоуглеродистой и углеродистой стали, для пиления </w:t>
      </w:r>
      <w:r w:rsidRPr="00ED504E">
        <w:rPr>
          <w:rFonts w:ascii="Arial" w:eastAsia="Times New Roman" w:hAnsi="Arial" w:cs="Arial"/>
        </w:rPr>
        <w:lastRenderedPageBreak/>
        <w:t>профильных и полых заготовок до Ø150 мм и □150х140мм. Основное назначение - пиления заготовок, под различными углами и при частой смене угла пила. Отсутствие у станка системы СОЖ в стандартной комплектации – ограничивает эффективную работу с крупными заготовками. Для работы с макс. сплошными заготовками необходимо проконсультироваться с сотрудниками компании-продавца.</w:t>
      </w:r>
    </w:p>
    <w:p w:rsidR="00E0694B" w:rsidRDefault="00E0694B" w:rsidP="009A055A">
      <w:pPr>
        <w:pStyle w:val="1"/>
        <w:numPr>
          <w:ilvl w:val="0"/>
          <w:numId w:val="3"/>
        </w:numPr>
        <w:jc w:val="center"/>
        <w:rPr>
          <w:rFonts w:cs="Arial"/>
          <w:bCs w:val="0"/>
          <w:color w:val="000000"/>
          <w:sz w:val="28"/>
          <w:szCs w:val="28"/>
          <w:lang w:eastAsia="en-US" w:bidi="en-US"/>
        </w:rPr>
      </w:pPr>
    </w:p>
    <w:p w:rsidR="006C0344" w:rsidRPr="002F754E" w:rsidRDefault="006C0344" w:rsidP="006C0344">
      <w:pPr>
        <w:pStyle w:val="2"/>
        <w:tabs>
          <w:tab w:val="left" w:pos="6855"/>
        </w:tabs>
        <w:spacing w:before="0"/>
        <w:rPr>
          <w:rFonts w:ascii="Arial" w:eastAsia="Times New Roman" w:hAnsi="Arial" w:cs="Arial"/>
          <w:b/>
          <w:color w:val="000000"/>
          <w:sz w:val="28"/>
          <w:szCs w:val="28"/>
        </w:rPr>
      </w:pPr>
      <w:bookmarkStart w:id="13" w:name="_Toc509914077"/>
      <w:r w:rsidRPr="002F754E">
        <w:rPr>
          <w:rFonts w:ascii="Arial" w:eastAsia="Times New Roman" w:hAnsi="Arial" w:cs="Arial"/>
          <w:b/>
          <w:color w:val="000000"/>
          <w:sz w:val="28"/>
          <w:szCs w:val="28"/>
        </w:rPr>
        <w:t>10. Фиксирующее устройство для транспортировки</w:t>
      </w:r>
      <w:bookmarkEnd w:id="13"/>
      <w:r w:rsidRPr="002F754E">
        <w:rPr>
          <w:rFonts w:ascii="Arial" w:eastAsia="Times New Roman" w:hAnsi="Arial" w:cs="Arial"/>
          <w:b/>
          <w:color w:val="000000"/>
          <w:sz w:val="28"/>
          <w:szCs w:val="28"/>
        </w:rPr>
        <w:tab/>
      </w:r>
    </w:p>
    <w:p w:rsidR="006C0344" w:rsidRPr="002F754E" w:rsidRDefault="006C0344" w:rsidP="006C0344">
      <w:pPr>
        <w:jc w:val="both"/>
        <w:rPr>
          <w:rFonts w:ascii="Arial" w:eastAsia="Times New Roman" w:hAnsi="Arial" w:cs="Arial"/>
          <w:sz w:val="28"/>
          <w:szCs w:val="28"/>
        </w:rPr>
      </w:pPr>
      <w:r w:rsidRPr="002F754E">
        <w:rPr>
          <w:rFonts w:ascii="Arial" w:eastAsia="Times New Roman" w:hAnsi="Arial" w:cs="Arial"/>
          <w:sz w:val="28"/>
          <w:szCs w:val="28"/>
        </w:rPr>
        <w:t>Пильный станок оснащен фиксирующим устройством, позволяющим транспортировать его с одного места на другое. Достаточно вставить штифт (U) в отверстие корпуса, а затем поднять станок, взяв его рукой, как показано на рис. 8.</w:t>
      </w:r>
    </w:p>
    <w:p w:rsidR="006C0344" w:rsidRPr="002F754E" w:rsidRDefault="006C0344" w:rsidP="006C0344">
      <w:pPr>
        <w:rPr>
          <w:rFonts w:ascii="Arial" w:eastAsia="Times New Roman" w:hAnsi="Arial" w:cs="Arial"/>
          <w:sz w:val="28"/>
          <w:szCs w:val="28"/>
        </w:rPr>
      </w:pPr>
      <w:r w:rsidRPr="002F754E">
        <w:rPr>
          <w:rFonts w:ascii="Arial" w:eastAsia="Times New Roman" w:hAnsi="Arial" w:cs="Arial"/>
          <w:sz w:val="28"/>
          <w:szCs w:val="28"/>
        </w:rPr>
        <w:br w:type="page"/>
      </w:r>
    </w:p>
    <w:p w:rsidR="006C0344" w:rsidRPr="002F754E" w:rsidRDefault="006C0344" w:rsidP="002F754E">
      <w:pPr>
        <w:pStyle w:val="2"/>
        <w:tabs>
          <w:tab w:val="left" w:pos="6855"/>
        </w:tabs>
        <w:spacing w:before="0"/>
        <w:rPr>
          <w:rFonts w:ascii="Arial" w:eastAsia="Times New Roman" w:hAnsi="Arial" w:cs="Arial"/>
          <w:b/>
          <w:color w:val="000000"/>
          <w:sz w:val="28"/>
          <w:szCs w:val="28"/>
        </w:rPr>
      </w:pPr>
      <w:bookmarkStart w:id="14" w:name="_Toc509914078"/>
      <w:r w:rsidRPr="002F754E">
        <w:rPr>
          <w:rFonts w:ascii="Arial" w:eastAsia="Times New Roman" w:hAnsi="Arial" w:cs="Arial"/>
          <w:b/>
          <w:color w:val="000000"/>
          <w:sz w:val="28"/>
          <w:szCs w:val="28"/>
        </w:rPr>
        <w:lastRenderedPageBreak/>
        <w:t>Техническое обслуживание</w:t>
      </w:r>
      <w:bookmarkEnd w:id="14"/>
    </w:p>
    <w:p w:rsidR="006C0344" w:rsidRPr="00175D39" w:rsidRDefault="006C0344" w:rsidP="00175D39">
      <w:pPr>
        <w:pStyle w:val="Puntualizacion1"/>
        <w:spacing w:after="0"/>
        <w:ind w:left="0" w:firstLine="0"/>
        <w:jc w:val="left"/>
        <w:rPr>
          <w:rFonts w:cs="Arial"/>
          <w:color w:val="000000"/>
          <w:kern w:val="0"/>
          <w:sz w:val="28"/>
          <w:szCs w:val="28"/>
          <w:lang w:val="ru-RU" w:eastAsia="en-US" w:bidi="en-US"/>
        </w:rPr>
      </w:pPr>
      <w:r w:rsidRPr="00175D39">
        <w:rPr>
          <w:rFonts w:cs="Arial"/>
          <w:color w:val="000000"/>
          <w:kern w:val="0"/>
          <w:sz w:val="28"/>
          <w:szCs w:val="28"/>
          <w:lang w:val="ru-RU" w:eastAsia="en-US" w:bidi="en-US"/>
        </w:rPr>
        <w:t>Будьте внимательны: перед каждой чисткой или операцией по техническому обслуживанию убедитесь, что вилка не подключена к электрической розетке.</w:t>
      </w:r>
    </w:p>
    <w:p w:rsidR="006C0344" w:rsidRPr="00175D39" w:rsidRDefault="006C0344" w:rsidP="00175D39">
      <w:pPr>
        <w:pStyle w:val="Puntualizacion1"/>
        <w:spacing w:after="0"/>
        <w:ind w:left="0" w:firstLine="0"/>
        <w:jc w:val="left"/>
        <w:rPr>
          <w:rFonts w:cs="Arial"/>
          <w:color w:val="000000"/>
          <w:kern w:val="0"/>
          <w:sz w:val="28"/>
          <w:szCs w:val="28"/>
          <w:lang w:val="ru-RU" w:eastAsia="en-US" w:bidi="en-US"/>
        </w:rPr>
      </w:pPr>
      <w:r w:rsidRPr="00175D39">
        <w:rPr>
          <w:rFonts w:cs="Arial"/>
          <w:color w:val="000000"/>
          <w:kern w:val="0"/>
          <w:sz w:val="28"/>
          <w:szCs w:val="28"/>
          <w:lang w:val="ru-RU" w:eastAsia="en-US" w:bidi="en-US"/>
        </w:rPr>
        <w:t>Очистите пильный станок от отходов с помощью пылесоса или щетки, не обойдя вниманием также направляющие полотна и шкивы с резиновым покрытием.</w:t>
      </w:r>
    </w:p>
    <w:p w:rsidR="006C0344" w:rsidRPr="00175D39" w:rsidRDefault="006C0344" w:rsidP="00175D39">
      <w:pPr>
        <w:pStyle w:val="Puntualizacion1"/>
        <w:spacing w:after="0"/>
        <w:ind w:left="0" w:firstLine="0"/>
        <w:jc w:val="left"/>
        <w:rPr>
          <w:rFonts w:cs="Arial"/>
          <w:color w:val="000000"/>
          <w:kern w:val="0"/>
          <w:sz w:val="28"/>
          <w:szCs w:val="28"/>
          <w:lang w:val="ru-RU" w:eastAsia="en-US" w:bidi="en-US"/>
        </w:rPr>
      </w:pPr>
      <w:r w:rsidRPr="00175D39">
        <w:rPr>
          <w:rFonts w:cs="Arial"/>
          <w:color w:val="000000"/>
          <w:kern w:val="0"/>
          <w:sz w:val="28"/>
          <w:szCs w:val="28"/>
          <w:lang w:val="ru-RU" w:eastAsia="en-US" w:bidi="en-US"/>
        </w:rPr>
        <w:t>Храните ленточную пилу в хороших условиях: если вы не собираетесь использовать ее в течение долгого времени, поместите ее в оригинальной упаковке в сухое место. В этом случае рекомендуется ослабить полотно, чтобы оно не подвергалось натяжению без лишней необходимости.</w:t>
      </w:r>
    </w:p>
    <w:p w:rsidR="006C0344" w:rsidRPr="00952EAC" w:rsidRDefault="006C0344" w:rsidP="006C0344">
      <w:pPr>
        <w:pStyle w:val="ae"/>
        <w:ind w:left="284"/>
        <w:jc w:val="both"/>
        <w:rPr>
          <w:rFonts w:ascii="Times New Roman" w:hAnsi="Times New Roman" w:cs="Times New Roman"/>
        </w:rPr>
      </w:pPr>
    </w:p>
    <w:p w:rsidR="006C0344" w:rsidRPr="00175D39" w:rsidRDefault="006C0344" w:rsidP="002F754E">
      <w:pPr>
        <w:pStyle w:val="2"/>
        <w:tabs>
          <w:tab w:val="left" w:pos="6855"/>
        </w:tabs>
        <w:spacing w:before="0"/>
        <w:rPr>
          <w:rFonts w:ascii="Arial" w:eastAsia="Times New Roman" w:hAnsi="Arial" w:cs="Arial"/>
          <w:b/>
          <w:color w:val="000000"/>
          <w:sz w:val="28"/>
          <w:szCs w:val="28"/>
        </w:rPr>
      </w:pPr>
      <w:bookmarkStart w:id="15" w:name="_Toc509914079"/>
      <w:r w:rsidRPr="00175D39">
        <w:rPr>
          <w:rFonts w:ascii="Arial" w:eastAsia="Times New Roman" w:hAnsi="Arial" w:cs="Arial"/>
          <w:b/>
          <w:color w:val="000000"/>
          <w:sz w:val="28"/>
          <w:szCs w:val="28"/>
        </w:rPr>
        <w:t>Запасные части</w:t>
      </w:r>
      <w:bookmarkEnd w:id="15"/>
    </w:p>
    <w:p w:rsidR="006C0344" w:rsidRPr="00175D39" w:rsidRDefault="006C0344" w:rsidP="006C0344">
      <w:pPr>
        <w:jc w:val="both"/>
        <w:rPr>
          <w:rFonts w:ascii="Arial" w:eastAsia="Times New Roman" w:hAnsi="Arial" w:cs="Arial"/>
          <w:sz w:val="28"/>
          <w:szCs w:val="28"/>
        </w:rPr>
      </w:pPr>
      <w:r w:rsidRPr="00175D39">
        <w:rPr>
          <w:rFonts w:ascii="Arial" w:eastAsia="Times New Roman" w:hAnsi="Arial" w:cs="Arial"/>
          <w:sz w:val="28"/>
          <w:szCs w:val="28"/>
        </w:rPr>
        <w:t>Кроме данного руководства в объем поставки входит объемное изображение всех деталей ленточной пилы. См. данные чертежи, чтобы идентифицировать любую запасную часть, которая вам необходима.</w:t>
      </w:r>
    </w:p>
    <w:p w:rsidR="006C0344" w:rsidRPr="00175D39" w:rsidRDefault="006C0344" w:rsidP="006C0344">
      <w:pPr>
        <w:jc w:val="both"/>
        <w:rPr>
          <w:rFonts w:ascii="Arial" w:eastAsia="Times New Roman" w:hAnsi="Arial" w:cs="Arial"/>
          <w:sz w:val="28"/>
          <w:szCs w:val="28"/>
        </w:rPr>
      </w:pPr>
      <w:r w:rsidRPr="00175D39">
        <w:rPr>
          <w:rFonts w:ascii="Arial" w:eastAsia="Times New Roman" w:hAnsi="Arial" w:cs="Arial"/>
          <w:sz w:val="28"/>
          <w:szCs w:val="28"/>
        </w:rPr>
        <w:t>Данные в таблице приблизительные.</w:t>
      </w:r>
    </w:p>
    <w:p w:rsidR="006C0344" w:rsidRPr="008D1521" w:rsidRDefault="006C0344" w:rsidP="006C0344">
      <w:pPr>
        <w:jc w:val="both"/>
        <w:rPr>
          <w:rFonts w:ascii="Times New Roman" w:hAnsi="Times New Roman" w:cs="Times New Roman"/>
        </w:rPr>
      </w:pPr>
    </w:p>
    <w:p w:rsidR="006C0344" w:rsidRPr="0033726B" w:rsidRDefault="006C0344" w:rsidP="00175D39">
      <w:pPr>
        <w:pStyle w:val="1"/>
        <w:numPr>
          <w:ilvl w:val="0"/>
          <w:numId w:val="0"/>
        </w:numPr>
        <w:spacing w:line="240" w:lineRule="auto"/>
      </w:pPr>
      <w:bookmarkStart w:id="16" w:name="_Toc509914080"/>
      <w:r w:rsidRPr="002F754E">
        <w:rPr>
          <w:rFonts w:cs="Arial"/>
          <w:bCs w:val="0"/>
          <w:color w:val="000000"/>
          <w:sz w:val="28"/>
          <w:szCs w:val="28"/>
          <w:lang w:eastAsia="en-US" w:bidi="en-US"/>
        </w:rPr>
        <w:t>Электрические данные</w:t>
      </w:r>
      <w:bookmarkEnd w:id="16"/>
    </w:p>
    <w:p w:rsidR="006C0344" w:rsidRPr="00175D39" w:rsidRDefault="006C0344" w:rsidP="006C0344">
      <w:pPr>
        <w:jc w:val="both"/>
        <w:rPr>
          <w:rFonts w:ascii="Arial" w:eastAsia="Times New Roman" w:hAnsi="Arial" w:cs="Arial"/>
          <w:sz w:val="28"/>
          <w:szCs w:val="28"/>
        </w:rPr>
      </w:pPr>
      <w:r w:rsidRPr="00175D39">
        <w:rPr>
          <w:rFonts w:ascii="Arial" w:eastAsia="Times New Roman" w:hAnsi="Arial" w:cs="Arial"/>
          <w:sz w:val="28"/>
          <w:szCs w:val="28"/>
        </w:rPr>
        <w:t>Имейте в виду, что выше от сети, к которой подключен пильный станок, должен быть установлен подходящий индуктор с тепловой защитой для обеспечения защиты всех соединительных проводов от короткого замыкания и перегрузок.</w:t>
      </w:r>
    </w:p>
    <w:p w:rsidR="006C0344" w:rsidRDefault="006C0344" w:rsidP="006C0344">
      <w:pPr>
        <w:rPr>
          <w:rFonts w:ascii="Arial" w:eastAsia="Times New Roman" w:hAnsi="Arial" w:cs="Arial"/>
          <w:sz w:val="28"/>
          <w:szCs w:val="28"/>
        </w:rPr>
      </w:pPr>
      <w:r w:rsidRPr="00175D39">
        <w:rPr>
          <w:rFonts w:ascii="Arial" w:eastAsia="Times New Roman" w:hAnsi="Arial" w:cs="Arial"/>
          <w:sz w:val="28"/>
          <w:szCs w:val="28"/>
        </w:rPr>
        <w:br w:type="page"/>
      </w:r>
      <w:r w:rsidR="00175D39">
        <w:rPr>
          <w:rFonts w:ascii="Times New Roman" w:hAnsi="Times New Roman" w:cs="Times New Roman"/>
          <w:noProof/>
          <w:lang w:eastAsia="ru-RU" w:bidi="ar-SA"/>
        </w:rPr>
        <w:lastRenderedPageBreak/>
        <w:drawing>
          <wp:inline distT="0" distB="0" distL="0" distR="0" wp14:anchorId="7C61062C" wp14:editId="3136BC5F">
            <wp:extent cx="5940425" cy="8382703"/>
            <wp:effectExtent l="19050" t="0" r="3175" b="0"/>
            <wp:docPr id="3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srcRect/>
                    <a:stretch>
                      <a:fillRect/>
                    </a:stretch>
                  </pic:blipFill>
                  <pic:spPr bwMode="auto">
                    <a:xfrm>
                      <a:off x="0" y="0"/>
                      <a:ext cx="5940425" cy="8382703"/>
                    </a:xfrm>
                    <a:prstGeom prst="rect">
                      <a:avLst/>
                    </a:prstGeom>
                    <a:noFill/>
                    <a:ln w="9525">
                      <a:noFill/>
                      <a:miter lim="800000"/>
                      <a:headEnd/>
                      <a:tailEnd/>
                    </a:ln>
                  </pic:spPr>
                </pic:pic>
              </a:graphicData>
            </a:graphic>
          </wp:inline>
        </w:drawing>
      </w:r>
    </w:p>
    <w:p w:rsidR="00175D39" w:rsidRDefault="00175D39" w:rsidP="006C0344">
      <w:pPr>
        <w:rPr>
          <w:rFonts w:ascii="Arial" w:eastAsia="Times New Roman" w:hAnsi="Arial" w:cs="Arial"/>
          <w:sz w:val="28"/>
          <w:szCs w:val="28"/>
        </w:rPr>
      </w:pPr>
      <w:r>
        <w:rPr>
          <w:rFonts w:ascii="Times New Roman" w:hAnsi="Times New Roman" w:cs="Times New Roman"/>
          <w:noProof/>
          <w:lang w:eastAsia="ru-RU" w:bidi="ar-SA"/>
        </w:rPr>
        <w:lastRenderedPageBreak/>
        <w:drawing>
          <wp:inline distT="0" distB="0" distL="0" distR="0" wp14:anchorId="00978FFB" wp14:editId="517B368C">
            <wp:extent cx="5940425" cy="7224689"/>
            <wp:effectExtent l="19050" t="0" r="3175" b="0"/>
            <wp:docPr id="3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srcRect/>
                    <a:stretch>
                      <a:fillRect/>
                    </a:stretch>
                  </pic:blipFill>
                  <pic:spPr bwMode="auto">
                    <a:xfrm>
                      <a:off x="0" y="0"/>
                      <a:ext cx="5940425" cy="7224689"/>
                    </a:xfrm>
                    <a:prstGeom prst="rect">
                      <a:avLst/>
                    </a:prstGeom>
                    <a:noFill/>
                    <a:ln w="9525">
                      <a:noFill/>
                      <a:miter lim="800000"/>
                      <a:headEnd/>
                      <a:tailEnd/>
                    </a:ln>
                  </pic:spPr>
                </pic:pic>
              </a:graphicData>
            </a:graphic>
          </wp:inline>
        </w:drawing>
      </w:r>
    </w:p>
    <w:p w:rsidR="00175D39" w:rsidRDefault="00175D39" w:rsidP="006C0344">
      <w:pPr>
        <w:rPr>
          <w:rFonts w:ascii="Arial" w:eastAsia="Times New Roman" w:hAnsi="Arial" w:cs="Arial"/>
          <w:sz w:val="28"/>
          <w:szCs w:val="28"/>
        </w:rPr>
      </w:pPr>
      <w:r>
        <w:rPr>
          <w:rFonts w:ascii="Times New Roman" w:hAnsi="Times New Roman" w:cs="Times New Roman"/>
          <w:noProof/>
          <w:lang w:eastAsia="ru-RU" w:bidi="ar-SA"/>
        </w:rPr>
        <w:lastRenderedPageBreak/>
        <w:drawing>
          <wp:inline distT="0" distB="0" distL="0" distR="0" wp14:anchorId="2B498EB5" wp14:editId="3FF47A3D">
            <wp:extent cx="5940425" cy="6382427"/>
            <wp:effectExtent l="19050" t="0" r="3175" b="0"/>
            <wp:docPr id="3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srcRect/>
                    <a:stretch>
                      <a:fillRect/>
                    </a:stretch>
                  </pic:blipFill>
                  <pic:spPr bwMode="auto">
                    <a:xfrm>
                      <a:off x="0" y="0"/>
                      <a:ext cx="5940425" cy="6382427"/>
                    </a:xfrm>
                    <a:prstGeom prst="rect">
                      <a:avLst/>
                    </a:prstGeom>
                    <a:noFill/>
                    <a:ln w="9525">
                      <a:noFill/>
                      <a:miter lim="800000"/>
                      <a:headEnd/>
                      <a:tailEnd/>
                    </a:ln>
                  </pic:spPr>
                </pic:pic>
              </a:graphicData>
            </a:graphic>
          </wp:inline>
        </w:drawing>
      </w:r>
    </w:p>
    <w:tbl>
      <w:tblPr>
        <w:tblStyle w:val="af"/>
        <w:tblW w:w="0" w:type="auto"/>
        <w:tblLook w:val="04A0" w:firstRow="1" w:lastRow="0" w:firstColumn="1" w:lastColumn="0" w:noHBand="0" w:noVBand="1"/>
      </w:tblPr>
      <w:tblGrid>
        <w:gridCol w:w="1139"/>
        <w:gridCol w:w="2889"/>
        <w:gridCol w:w="792"/>
        <w:gridCol w:w="1139"/>
        <w:gridCol w:w="2878"/>
        <w:gridCol w:w="792"/>
      </w:tblGrid>
      <w:tr w:rsidR="00175D39" w:rsidTr="00175D39">
        <w:tc>
          <w:tcPr>
            <w:tcW w:w="905" w:type="dxa"/>
            <w:shd w:val="clear" w:color="auto" w:fill="C4BC96" w:themeFill="background2" w:themeFillShade="BF"/>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детали</w:t>
            </w:r>
          </w:p>
        </w:tc>
        <w:tc>
          <w:tcPr>
            <w:tcW w:w="3218" w:type="dxa"/>
            <w:shd w:val="clear" w:color="auto" w:fill="C4BC96" w:themeFill="background2" w:themeFillShade="BF"/>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Описание</w:t>
            </w:r>
          </w:p>
        </w:tc>
        <w:tc>
          <w:tcPr>
            <w:tcW w:w="706" w:type="dxa"/>
            <w:shd w:val="clear" w:color="auto" w:fill="C4BC96" w:themeFill="background2" w:themeFillShade="BF"/>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Кол-во</w:t>
            </w:r>
          </w:p>
        </w:tc>
        <w:tc>
          <w:tcPr>
            <w:tcW w:w="905" w:type="dxa"/>
            <w:shd w:val="clear" w:color="auto" w:fill="C4BC96" w:themeFill="background2" w:themeFillShade="BF"/>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детали</w:t>
            </w:r>
          </w:p>
        </w:tc>
        <w:tc>
          <w:tcPr>
            <w:tcW w:w="3199" w:type="dxa"/>
            <w:shd w:val="clear" w:color="auto" w:fill="C4BC96" w:themeFill="background2" w:themeFillShade="BF"/>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Описание</w:t>
            </w:r>
          </w:p>
        </w:tc>
        <w:tc>
          <w:tcPr>
            <w:tcW w:w="696" w:type="dxa"/>
            <w:shd w:val="clear" w:color="auto" w:fill="C4BC96" w:themeFill="background2" w:themeFillShade="BF"/>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Кол-во</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Крышка рамы пилы</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51</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Основание двигателя</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М5Х10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52</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Подушка подшипника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Плоская шайба </w:t>
            </w:r>
            <w:r w:rsidRPr="00175D39">
              <w:rPr>
                <w:rFonts w:ascii="Arial" w:eastAsia="Times New Roman" w:hAnsi="Arial" w:cs="Arial"/>
                <w:sz w:val="28"/>
                <w:szCs w:val="28"/>
                <w:lang w:eastAsia="en-US" w:bidi="en-US"/>
              </w:rPr>
              <w:sym w:font="Symbol" w:char="F0C6"/>
            </w:r>
            <w:r w:rsidRPr="00175D39">
              <w:rPr>
                <w:rFonts w:ascii="Arial" w:eastAsia="Times New Roman" w:hAnsi="Arial" w:cs="Arial"/>
                <w:sz w:val="28"/>
                <w:szCs w:val="28"/>
                <w:lang w:eastAsia="en-US" w:bidi="en-US"/>
              </w:rPr>
              <w:t>5</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53</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Подшипник 6000-Z</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М8Х20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54</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Двигатель</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Плоская шайба </w:t>
            </w:r>
            <w:r w:rsidRPr="00175D39">
              <w:rPr>
                <w:rFonts w:ascii="Arial" w:eastAsia="Times New Roman" w:hAnsi="Arial" w:cs="Arial"/>
                <w:sz w:val="28"/>
                <w:szCs w:val="28"/>
                <w:lang w:eastAsia="en-US" w:bidi="en-US"/>
              </w:rPr>
              <w:sym w:font="Symbol" w:char="F0C6"/>
            </w:r>
            <w:r w:rsidRPr="00175D39">
              <w:rPr>
                <w:rFonts w:ascii="Arial" w:eastAsia="Times New Roman" w:hAnsi="Arial" w:cs="Arial"/>
                <w:sz w:val="28"/>
                <w:szCs w:val="28"/>
                <w:lang w:eastAsia="en-US" w:bidi="en-US"/>
              </w:rPr>
              <w:t>10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55</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М5Х30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Подшипник 6204-2Z</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56</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Основание</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Привод</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57</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Накидная гайка М14</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Большая шайба</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58</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Запорная гайка М14</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lastRenderedPageBreak/>
              <w:t>9</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М5Х30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59</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Патрубок</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10</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Распорное кольцо</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60</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Ротор</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11</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Малый вал</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61</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Пружина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12</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Рама пилы</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62</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Распорная втулка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13</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Запорная гайка М12</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63</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Шлифовальная шайба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14</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Плоская шайба </w:t>
            </w:r>
            <w:r w:rsidRPr="00175D39">
              <w:rPr>
                <w:rFonts w:ascii="Arial" w:eastAsia="Times New Roman" w:hAnsi="Arial" w:cs="Arial"/>
                <w:sz w:val="28"/>
                <w:szCs w:val="28"/>
                <w:lang w:eastAsia="en-US" w:bidi="en-US"/>
              </w:rPr>
              <w:sym w:font="Symbol" w:char="F0C6"/>
            </w:r>
            <w:r w:rsidRPr="00175D39">
              <w:rPr>
                <w:rFonts w:ascii="Arial" w:eastAsia="Times New Roman" w:hAnsi="Arial" w:cs="Arial"/>
                <w:sz w:val="28"/>
                <w:szCs w:val="28"/>
                <w:lang w:eastAsia="en-US" w:bidi="en-US"/>
              </w:rPr>
              <w:t>12</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64</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Вращающийся диск</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15</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Приводное колесо</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65</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с шестигранной головкой М14Х140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16</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Подшипник 6205-2Z</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66</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Запорная гайка М8</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17</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Патрубок</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67</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Гайка М6</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18</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Зубчатое колесо III</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68</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с шестигранной головкой М6Х30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19</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Подшипник 6200-2Z</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69</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с шестигранной головкой М8Х40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20</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Подшипник HKH1212</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70</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Плоская шайба 8</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21</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Вал зубчатого колеса I</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71</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Регулировочный рычаг М10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22</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Зубчатое колесо I</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72</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Большая шайба 10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23</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Шпонка на </w:t>
            </w:r>
            <w:proofErr w:type="spellStart"/>
            <w:r w:rsidRPr="00175D39">
              <w:rPr>
                <w:rFonts w:ascii="Arial" w:eastAsia="Times New Roman" w:hAnsi="Arial" w:cs="Arial"/>
                <w:sz w:val="28"/>
                <w:szCs w:val="28"/>
                <w:lang w:eastAsia="en-US" w:bidi="en-US"/>
              </w:rPr>
              <w:t>лыске</w:t>
            </w:r>
            <w:proofErr w:type="spellEnd"/>
            <w:r w:rsidRPr="00175D39">
              <w:rPr>
                <w:rFonts w:ascii="Arial" w:eastAsia="Times New Roman" w:hAnsi="Arial" w:cs="Arial"/>
                <w:sz w:val="28"/>
                <w:szCs w:val="28"/>
                <w:lang w:eastAsia="en-US" w:bidi="en-US"/>
              </w:rPr>
              <w:t xml:space="preserve"> 4Х10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73</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квадратной головкой М10Х50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24</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Шпонка на </w:t>
            </w:r>
            <w:proofErr w:type="spellStart"/>
            <w:r w:rsidRPr="00175D39">
              <w:rPr>
                <w:rFonts w:ascii="Arial" w:eastAsia="Times New Roman" w:hAnsi="Arial" w:cs="Arial"/>
                <w:sz w:val="28"/>
                <w:szCs w:val="28"/>
                <w:lang w:eastAsia="en-US" w:bidi="en-US"/>
              </w:rPr>
              <w:t>лыске</w:t>
            </w:r>
            <w:proofErr w:type="spellEnd"/>
            <w:r w:rsidRPr="00175D39">
              <w:rPr>
                <w:rFonts w:ascii="Arial" w:eastAsia="Times New Roman" w:hAnsi="Arial" w:cs="Arial"/>
                <w:sz w:val="28"/>
                <w:szCs w:val="28"/>
                <w:lang w:eastAsia="en-US" w:bidi="en-US"/>
              </w:rPr>
              <w:t xml:space="preserve"> 4Х12</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74</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М6Х10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25</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Вал зубчатого колеса II</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75</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Бугель эксцентрика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26</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Зубчатое колесо II</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76</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Шкала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27</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Стопорное кольцо </w:t>
            </w:r>
            <w:r w:rsidRPr="00175D39">
              <w:rPr>
                <w:rFonts w:ascii="Arial" w:eastAsia="Times New Roman" w:hAnsi="Arial" w:cs="Arial"/>
                <w:sz w:val="28"/>
                <w:szCs w:val="28"/>
                <w:lang w:eastAsia="en-US" w:bidi="en-US"/>
              </w:rPr>
              <w:sym w:font="Symbol" w:char="F0C6"/>
            </w:r>
            <w:r w:rsidRPr="00175D39">
              <w:rPr>
                <w:rFonts w:ascii="Arial" w:eastAsia="Times New Roman" w:hAnsi="Arial" w:cs="Arial"/>
                <w:sz w:val="28"/>
                <w:szCs w:val="28"/>
                <w:lang w:eastAsia="en-US" w:bidi="en-US"/>
              </w:rPr>
              <w:t>12</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77</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Заклепка 2Х5</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28</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Шпонка на </w:t>
            </w:r>
            <w:proofErr w:type="spellStart"/>
            <w:r w:rsidRPr="00175D39">
              <w:rPr>
                <w:rFonts w:ascii="Arial" w:eastAsia="Times New Roman" w:hAnsi="Arial" w:cs="Arial"/>
                <w:sz w:val="28"/>
                <w:szCs w:val="28"/>
                <w:lang w:eastAsia="en-US" w:bidi="en-US"/>
              </w:rPr>
              <w:t>лыске</w:t>
            </w:r>
            <w:proofErr w:type="spellEnd"/>
            <w:r w:rsidRPr="00175D39">
              <w:rPr>
                <w:rFonts w:ascii="Arial" w:eastAsia="Times New Roman" w:hAnsi="Arial" w:cs="Arial"/>
                <w:sz w:val="28"/>
                <w:szCs w:val="28"/>
                <w:lang w:eastAsia="en-US" w:bidi="en-US"/>
              </w:rPr>
              <w:t xml:space="preserve"> 5Х20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78</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крестообразной головкой М4Х6</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29</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Щиток для инструкций</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79</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Шлифовальная шайба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30</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крестовидной головкой М5Х8</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80</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Гайка М6</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31</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Рычаг</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81</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Стопорный рычаг</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lastRenderedPageBreak/>
              <w:t>32</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Болт М8Х8</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82</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шестигранной головкой М6Х25</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33</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Задний регулирующий кронштейн</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83</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Стопорная планка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34</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Регулировочный рычаг М8Х30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84</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Гайка М12</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35</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Круглый штифт </w:t>
            </w:r>
            <w:r w:rsidRPr="00175D39">
              <w:rPr>
                <w:rFonts w:ascii="Arial" w:eastAsia="Times New Roman" w:hAnsi="Arial" w:cs="Arial"/>
                <w:sz w:val="28"/>
                <w:szCs w:val="28"/>
                <w:lang w:eastAsia="en-US" w:bidi="en-US"/>
              </w:rPr>
              <w:sym w:font="Symbol" w:char="F0C6"/>
            </w:r>
            <w:r w:rsidRPr="00175D39">
              <w:rPr>
                <w:rFonts w:ascii="Arial" w:eastAsia="Times New Roman" w:hAnsi="Arial" w:cs="Arial"/>
                <w:sz w:val="28"/>
                <w:szCs w:val="28"/>
                <w:lang w:eastAsia="en-US" w:bidi="en-US"/>
              </w:rPr>
              <w:t>5х26</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85</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шестигранной головкой М8Х16</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36</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Подшипник 625-2Z</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86</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Плоская шайба 8</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37</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Плоская шайба 5</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87</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Зажимное приспособление</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38</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Защитная пластина</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88</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шестигранной головкой М6Х10</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39</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Накидная гайка М8</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89</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шестигранной головкой М6Х8</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40</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Тарельчатая пружина 8</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90</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Щиток зажимного приспособления</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41</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Плоская шайба 8</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91</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 с шестигранной головкой М6Х16</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42</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Вал</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92</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Неподвижная опора</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43</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Подшипник 608-2Z</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8</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93</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Подвижная пластина зажимного приспособления</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44</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 xml:space="preserve">Стопорное кольцо </w:t>
            </w:r>
            <w:r w:rsidRPr="00175D39">
              <w:rPr>
                <w:rFonts w:ascii="Arial" w:eastAsia="Times New Roman" w:hAnsi="Arial" w:cs="Arial"/>
                <w:sz w:val="28"/>
                <w:szCs w:val="28"/>
                <w:lang w:eastAsia="en-US" w:bidi="en-US"/>
              </w:rPr>
              <w:sym w:font="Symbol" w:char="F0C6"/>
            </w:r>
            <w:r w:rsidRPr="00175D39">
              <w:rPr>
                <w:rFonts w:ascii="Arial" w:eastAsia="Times New Roman" w:hAnsi="Arial" w:cs="Arial"/>
                <w:sz w:val="28"/>
                <w:szCs w:val="28"/>
                <w:lang w:eastAsia="en-US" w:bidi="en-US"/>
              </w:rPr>
              <w:t>8</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94</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Ходовой винт</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45</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Рычаг</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95</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Коромысло</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46</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Запорная гайка М10</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2</w:t>
            </w:r>
          </w:p>
        </w:tc>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96</w:t>
            </w:r>
          </w:p>
        </w:tc>
        <w:tc>
          <w:tcPr>
            <w:tcW w:w="3199"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Пружинный фиксатор 5Х14</w:t>
            </w:r>
          </w:p>
        </w:tc>
        <w:tc>
          <w:tcPr>
            <w:tcW w:w="69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47</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Нажимная пружина</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p>
        </w:tc>
        <w:tc>
          <w:tcPr>
            <w:tcW w:w="3199" w:type="dxa"/>
          </w:tcPr>
          <w:p w:rsidR="00175D39" w:rsidRPr="00175D39" w:rsidRDefault="00175D39" w:rsidP="00B03E58">
            <w:pPr>
              <w:jc w:val="center"/>
              <w:rPr>
                <w:rFonts w:ascii="Arial" w:eastAsia="Times New Roman" w:hAnsi="Arial" w:cs="Arial"/>
                <w:sz w:val="28"/>
                <w:szCs w:val="28"/>
                <w:lang w:eastAsia="en-US" w:bidi="en-US"/>
              </w:rPr>
            </w:pPr>
          </w:p>
        </w:tc>
        <w:tc>
          <w:tcPr>
            <w:tcW w:w="696" w:type="dxa"/>
          </w:tcPr>
          <w:p w:rsidR="00175D39" w:rsidRPr="00175D39" w:rsidRDefault="00175D39" w:rsidP="00B03E58">
            <w:pPr>
              <w:jc w:val="center"/>
              <w:rPr>
                <w:rFonts w:ascii="Arial" w:eastAsia="Times New Roman" w:hAnsi="Arial" w:cs="Arial"/>
                <w:sz w:val="28"/>
                <w:szCs w:val="28"/>
                <w:lang w:eastAsia="en-US" w:bidi="en-US"/>
              </w:rPr>
            </w:pP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48</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Винт</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p>
        </w:tc>
        <w:tc>
          <w:tcPr>
            <w:tcW w:w="3199" w:type="dxa"/>
          </w:tcPr>
          <w:p w:rsidR="00175D39" w:rsidRPr="00175D39" w:rsidRDefault="00175D39" w:rsidP="00B03E58">
            <w:pPr>
              <w:jc w:val="center"/>
              <w:rPr>
                <w:rFonts w:ascii="Arial" w:eastAsia="Times New Roman" w:hAnsi="Arial" w:cs="Arial"/>
                <w:sz w:val="28"/>
                <w:szCs w:val="28"/>
                <w:lang w:eastAsia="en-US" w:bidi="en-US"/>
              </w:rPr>
            </w:pPr>
          </w:p>
        </w:tc>
        <w:tc>
          <w:tcPr>
            <w:tcW w:w="696" w:type="dxa"/>
          </w:tcPr>
          <w:p w:rsidR="00175D39" w:rsidRPr="00175D39" w:rsidRDefault="00175D39" w:rsidP="00B03E58">
            <w:pPr>
              <w:jc w:val="center"/>
              <w:rPr>
                <w:rFonts w:ascii="Arial" w:eastAsia="Times New Roman" w:hAnsi="Arial" w:cs="Arial"/>
                <w:sz w:val="28"/>
                <w:szCs w:val="28"/>
                <w:lang w:eastAsia="en-US" w:bidi="en-US"/>
              </w:rPr>
            </w:pP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49</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Стержень для индикации</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p>
        </w:tc>
        <w:tc>
          <w:tcPr>
            <w:tcW w:w="3199" w:type="dxa"/>
          </w:tcPr>
          <w:p w:rsidR="00175D39" w:rsidRPr="00175D39" w:rsidRDefault="00175D39" w:rsidP="00B03E58">
            <w:pPr>
              <w:jc w:val="center"/>
              <w:rPr>
                <w:rFonts w:ascii="Arial" w:eastAsia="Times New Roman" w:hAnsi="Arial" w:cs="Arial"/>
                <w:sz w:val="28"/>
                <w:szCs w:val="28"/>
                <w:lang w:eastAsia="en-US" w:bidi="en-US"/>
              </w:rPr>
            </w:pPr>
          </w:p>
        </w:tc>
        <w:tc>
          <w:tcPr>
            <w:tcW w:w="696" w:type="dxa"/>
          </w:tcPr>
          <w:p w:rsidR="00175D39" w:rsidRPr="00175D39" w:rsidRDefault="00175D39" w:rsidP="00B03E58">
            <w:pPr>
              <w:jc w:val="center"/>
              <w:rPr>
                <w:rFonts w:ascii="Arial" w:eastAsia="Times New Roman" w:hAnsi="Arial" w:cs="Arial"/>
                <w:sz w:val="28"/>
                <w:szCs w:val="28"/>
                <w:lang w:eastAsia="en-US" w:bidi="en-US"/>
              </w:rPr>
            </w:pPr>
          </w:p>
        </w:tc>
      </w:tr>
      <w:tr w:rsidR="00175D39" w:rsidTr="00175D39">
        <w:tc>
          <w:tcPr>
            <w:tcW w:w="905"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50</w:t>
            </w:r>
          </w:p>
        </w:tc>
        <w:tc>
          <w:tcPr>
            <w:tcW w:w="3218"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Рукоятка регулировки давления с резьбой</w:t>
            </w:r>
          </w:p>
        </w:tc>
        <w:tc>
          <w:tcPr>
            <w:tcW w:w="706" w:type="dxa"/>
          </w:tcPr>
          <w:p w:rsidR="00175D39" w:rsidRPr="00175D39" w:rsidRDefault="00175D39" w:rsidP="00B03E58">
            <w:pPr>
              <w:jc w:val="center"/>
              <w:rPr>
                <w:rFonts w:ascii="Arial" w:eastAsia="Times New Roman" w:hAnsi="Arial" w:cs="Arial"/>
                <w:sz w:val="28"/>
                <w:szCs w:val="28"/>
                <w:lang w:eastAsia="en-US" w:bidi="en-US"/>
              </w:rPr>
            </w:pPr>
            <w:r w:rsidRPr="00175D39">
              <w:rPr>
                <w:rFonts w:ascii="Arial" w:eastAsia="Times New Roman" w:hAnsi="Arial" w:cs="Arial"/>
                <w:sz w:val="28"/>
                <w:szCs w:val="28"/>
                <w:lang w:eastAsia="en-US" w:bidi="en-US"/>
              </w:rPr>
              <w:t>1</w:t>
            </w:r>
          </w:p>
        </w:tc>
        <w:tc>
          <w:tcPr>
            <w:tcW w:w="905" w:type="dxa"/>
          </w:tcPr>
          <w:p w:rsidR="00175D39" w:rsidRPr="00175D39" w:rsidRDefault="00175D39" w:rsidP="00B03E58">
            <w:pPr>
              <w:jc w:val="center"/>
              <w:rPr>
                <w:rFonts w:ascii="Arial" w:eastAsia="Times New Roman" w:hAnsi="Arial" w:cs="Arial"/>
                <w:sz w:val="28"/>
                <w:szCs w:val="28"/>
                <w:lang w:eastAsia="en-US" w:bidi="en-US"/>
              </w:rPr>
            </w:pPr>
          </w:p>
        </w:tc>
        <w:tc>
          <w:tcPr>
            <w:tcW w:w="3199" w:type="dxa"/>
          </w:tcPr>
          <w:p w:rsidR="00175D39" w:rsidRPr="00175D39" w:rsidRDefault="00175D39" w:rsidP="00B03E58">
            <w:pPr>
              <w:jc w:val="center"/>
              <w:rPr>
                <w:rFonts w:ascii="Arial" w:eastAsia="Times New Roman" w:hAnsi="Arial" w:cs="Arial"/>
                <w:sz w:val="28"/>
                <w:szCs w:val="28"/>
                <w:lang w:eastAsia="en-US" w:bidi="en-US"/>
              </w:rPr>
            </w:pPr>
          </w:p>
        </w:tc>
        <w:tc>
          <w:tcPr>
            <w:tcW w:w="696" w:type="dxa"/>
          </w:tcPr>
          <w:p w:rsidR="00175D39" w:rsidRPr="00175D39" w:rsidRDefault="00175D39" w:rsidP="00B03E58">
            <w:pPr>
              <w:jc w:val="center"/>
              <w:rPr>
                <w:rFonts w:ascii="Arial" w:eastAsia="Times New Roman" w:hAnsi="Arial" w:cs="Arial"/>
                <w:sz w:val="28"/>
                <w:szCs w:val="28"/>
                <w:lang w:eastAsia="en-US" w:bidi="en-US"/>
              </w:rPr>
            </w:pPr>
          </w:p>
        </w:tc>
      </w:tr>
    </w:tbl>
    <w:p w:rsidR="00175D39" w:rsidRDefault="00175D39" w:rsidP="006C0344">
      <w:pPr>
        <w:rPr>
          <w:rFonts w:ascii="Arial" w:eastAsia="Times New Roman" w:hAnsi="Arial" w:cs="Arial"/>
          <w:sz w:val="28"/>
          <w:szCs w:val="28"/>
        </w:rPr>
      </w:pPr>
    </w:p>
    <w:p w:rsidR="00175D39" w:rsidRPr="00175D39" w:rsidRDefault="00175D39" w:rsidP="00175D39">
      <w:pPr>
        <w:rPr>
          <w:rFonts w:ascii="Arial" w:eastAsia="Times New Roman" w:hAnsi="Arial" w:cs="Arial"/>
          <w:sz w:val="28"/>
          <w:szCs w:val="28"/>
        </w:rPr>
      </w:pPr>
      <w:r w:rsidRPr="00175D39">
        <w:rPr>
          <w:rFonts w:ascii="Arial" w:eastAsia="Times New Roman" w:hAnsi="Arial" w:cs="Arial"/>
          <w:b/>
          <w:sz w:val="28"/>
          <w:szCs w:val="28"/>
        </w:rPr>
        <w:lastRenderedPageBreak/>
        <w:t>Примечание:</w:t>
      </w:r>
      <w:r w:rsidRPr="00175D39">
        <w:rPr>
          <w:rFonts w:ascii="Arial" w:eastAsia="Times New Roman" w:hAnsi="Arial" w:cs="Arial"/>
          <w:sz w:val="28"/>
          <w:szCs w:val="28"/>
        </w:rPr>
        <w:t xml:space="preserve"> Данное руководство служит исключительно как справочный материал. Вследствие непрерывного усовершенствования станка в руководство в любое время могут быть внесены изменения без обязательства предварительного уведомления. При работе с данным электрическим станком учитывайте локальное напряжение.</w:t>
      </w:r>
    </w:p>
    <w:p w:rsidR="00175D39" w:rsidRPr="00175D39" w:rsidRDefault="00175D39" w:rsidP="006C0344">
      <w:pPr>
        <w:rPr>
          <w:rFonts w:ascii="Arial" w:eastAsia="Times New Roman" w:hAnsi="Arial" w:cs="Arial"/>
          <w:sz w:val="28"/>
          <w:szCs w:val="28"/>
        </w:rPr>
      </w:pPr>
    </w:p>
    <w:p w:rsidR="00E0694B" w:rsidRDefault="00E0694B" w:rsidP="009A055A">
      <w:pPr>
        <w:pStyle w:val="1"/>
        <w:numPr>
          <w:ilvl w:val="0"/>
          <w:numId w:val="3"/>
        </w:numPr>
        <w:jc w:val="center"/>
        <w:rPr>
          <w:rFonts w:cs="Arial"/>
          <w:bCs w:val="0"/>
          <w:color w:val="000000"/>
          <w:sz w:val="28"/>
          <w:szCs w:val="28"/>
          <w:lang w:eastAsia="en-US" w:bidi="en-US"/>
        </w:rPr>
      </w:pPr>
    </w:p>
    <w:bookmarkEnd w:id="0"/>
    <w:p w:rsidR="00E0694B" w:rsidRDefault="00E0694B" w:rsidP="009A055A">
      <w:pPr>
        <w:pStyle w:val="1"/>
        <w:numPr>
          <w:ilvl w:val="0"/>
          <w:numId w:val="3"/>
        </w:numPr>
        <w:jc w:val="center"/>
        <w:rPr>
          <w:rFonts w:cs="Arial"/>
          <w:bCs w:val="0"/>
          <w:color w:val="000000"/>
          <w:sz w:val="28"/>
          <w:szCs w:val="28"/>
          <w:lang w:eastAsia="en-US" w:bidi="en-US"/>
        </w:rPr>
      </w:pPr>
    </w:p>
    <w:sectPr w:rsidR="00E0694B" w:rsidSect="003170F6">
      <w:footerReference w:type="default" r:id="rId29"/>
      <w:pgSz w:w="11900" w:h="16840"/>
      <w:pgMar w:top="1418" w:right="843" w:bottom="993" w:left="141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E58" w:rsidRDefault="00B03E58">
      <w:r>
        <w:separator/>
      </w:r>
    </w:p>
  </w:endnote>
  <w:endnote w:type="continuationSeparator" w:id="0">
    <w:p w:rsidR="00B03E58" w:rsidRDefault="00B0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2870412"/>
      <w:docPartObj>
        <w:docPartGallery w:val="Page Numbers (Bottom of Page)"/>
        <w:docPartUnique/>
      </w:docPartObj>
    </w:sdtPr>
    <w:sdtEndPr/>
    <w:sdtContent>
      <w:p w:rsidR="00B03E58" w:rsidRDefault="00B03E58">
        <w:pPr>
          <w:pStyle w:val="ab"/>
          <w:jc w:val="center"/>
        </w:pPr>
        <w:r>
          <w:fldChar w:fldCharType="begin"/>
        </w:r>
        <w:r>
          <w:instrText>PAGE   \* MERGEFORMAT</w:instrText>
        </w:r>
        <w:r>
          <w:fldChar w:fldCharType="separate"/>
        </w:r>
        <w:r>
          <w:rPr>
            <w:noProof/>
          </w:rPr>
          <w:t>2</w:t>
        </w:r>
        <w:r>
          <w:fldChar w:fldCharType="end"/>
        </w:r>
      </w:p>
    </w:sdtContent>
  </w:sdt>
  <w:p w:rsidR="00B03E58" w:rsidRDefault="00B03E5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064891"/>
      <w:docPartObj>
        <w:docPartGallery w:val="Page Numbers (Bottom of Page)"/>
        <w:docPartUnique/>
      </w:docPartObj>
    </w:sdtPr>
    <w:sdtEndPr/>
    <w:sdtContent>
      <w:p w:rsidR="00B03E58" w:rsidRDefault="00B03E58">
        <w:pPr>
          <w:pStyle w:val="ab"/>
          <w:jc w:val="center"/>
        </w:pPr>
        <w:r>
          <w:fldChar w:fldCharType="begin"/>
        </w:r>
        <w:r>
          <w:instrText>PAGE   \* MERGEFORMAT</w:instrText>
        </w:r>
        <w:r>
          <w:fldChar w:fldCharType="separate"/>
        </w:r>
        <w:r w:rsidR="005E06A8">
          <w:rPr>
            <w:noProof/>
          </w:rPr>
          <w:t>2</w:t>
        </w:r>
        <w:r>
          <w:fldChar w:fldCharType="end"/>
        </w:r>
      </w:p>
    </w:sdtContent>
  </w:sdt>
  <w:p w:rsidR="00B03E58" w:rsidRPr="00E0694B" w:rsidRDefault="00B03E58" w:rsidP="00876306">
    <w:pPr>
      <w:spacing w:line="360" w:lineRule="auto"/>
      <w:jc w:val="right"/>
      <w:rPr>
        <w:lang w:val="en-US"/>
      </w:rPr>
    </w:pPr>
    <w:r>
      <w:rPr>
        <w:rFonts w:ascii="Arial" w:hAnsi="Arial" w:cs="Arial"/>
        <w:sz w:val="16"/>
        <w:szCs w:val="16"/>
      </w:rPr>
      <w:t>инструкция по эксплуатации с</w:t>
    </w:r>
    <w:r w:rsidRPr="00876306">
      <w:rPr>
        <w:rFonts w:ascii="Arial" w:hAnsi="Arial" w:cs="Arial"/>
        <w:sz w:val="16"/>
        <w:szCs w:val="16"/>
      </w:rPr>
      <w:t>тан</w:t>
    </w:r>
    <w:r>
      <w:rPr>
        <w:rFonts w:ascii="Arial" w:hAnsi="Arial" w:cs="Arial"/>
        <w:sz w:val="16"/>
        <w:szCs w:val="16"/>
      </w:rPr>
      <w:t>ка</w:t>
    </w:r>
    <w:r w:rsidRPr="00876306">
      <w:rPr>
        <w:rFonts w:ascii="Arial" w:hAnsi="Arial" w:cs="Arial"/>
        <w:sz w:val="16"/>
        <w:szCs w:val="16"/>
      </w:rPr>
      <w:t xml:space="preserve"> </w:t>
    </w:r>
    <w:r w:rsidRPr="00E0694B">
      <w:rPr>
        <w:rFonts w:ascii="Arial" w:hAnsi="Arial" w:cs="Arial"/>
        <w:sz w:val="16"/>
        <w:szCs w:val="16"/>
      </w:rPr>
      <w:t xml:space="preserve">ленточнопильного </w:t>
    </w:r>
    <w:r>
      <w:rPr>
        <w:rFonts w:ascii="Arial" w:hAnsi="Arial" w:cs="Arial"/>
        <w:sz w:val="16"/>
        <w:szCs w:val="16"/>
      </w:rPr>
      <w:t xml:space="preserve">STALEX мод. </w:t>
    </w:r>
    <w:r>
      <w:rPr>
        <w:rFonts w:ascii="Arial" w:hAnsi="Arial" w:cs="Arial"/>
        <w:sz w:val="16"/>
        <w:szCs w:val="16"/>
        <w:lang w:val="en-US"/>
      </w:rPr>
      <w:t>BS-150</w:t>
    </w:r>
  </w:p>
  <w:p w:rsidR="00B03E58" w:rsidRDefault="00B03E5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E58" w:rsidRDefault="00B03E58"/>
  </w:footnote>
  <w:footnote w:type="continuationSeparator" w:id="0">
    <w:p w:rsidR="00B03E58" w:rsidRDefault="00B03E5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290320D"/>
    <w:multiLevelType w:val="hybridMultilevel"/>
    <w:tmpl w:val="9124BFD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37EC12F4"/>
    <w:multiLevelType w:val="hybridMultilevel"/>
    <w:tmpl w:val="C08C6C9E"/>
    <w:lvl w:ilvl="0" w:tplc="4A146BD6">
      <w:start w:val="1"/>
      <w:numFmt w:val="bullet"/>
      <w:pStyle w:val="Puntualizacion1"/>
      <w:lvlText w:val=""/>
      <w:lvlJc w:val="left"/>
      <w:pPr>
        <w:ind w:left="1287" w:hanging="360"/>
      </w:pPr>
      <w:rPr>
        <w:rFonts w:ascii="Symbol" w:hAnsi="Symbo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3" w15:restartNumberingAfterBreak="0">
    <w:nsid w:val="47653586"/>
    <w:multiLevelType w:val="hybridMultilevel"/>
    <w:tmpl w:val="343C5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1E7D0F"/>
    <w:multiLevelType w:val="hybridMultilevel"/>
    <w:tmpl w:val="EC565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BB81BD7"/>
    <w:multiLevelType w:val="multilevel"/>
    <w:tmpl w:val="F9EA40E0"/>
    <w:lvl w:ilvl="0">
      <w:start w:val="2"/>
      <w:numFmt w:val="decimal"/>
      <w:pStyle w:val="1"/>
      <w:lvlText w:val="%1."/>
      <w:lvlJc w:val="left"/>
      <w:rPr>
        <w:rFonts w:ascii="Arial" w:eastAsia="Times New Roman" w:hAnsi="Arial" w:cs="Arial" w:hint="default"/>
        <w:b/>
        <w:bCs w:val="0"/>
        <w:i w:val="0"/>
        <w:iCs w:val="0"/>
        <w:smallCaps w:val="0"/>
        <w:strike w:val="0"/>
        <w:color w:val="000000"/>
        <w:spacing w:val="0"/>
        <w:w w:val="100"/>
        <w:position w:val="0"/>
        <w:sz w:val="28"/>
        <w:szCs w:val="28"/>
        <w:u w:val="none"/>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2">
      <w:start w:val="1"/>
      <w:numFmt w:val="decimal"/>
      <w:lvlText w:val="%1.%2.%3"/>
      <w:lvlJc w:val="left"/>
      <w:rPr>
        <w:rFonts w:ascii="Arial" w:eastAsia="Times New Roman" w:hAnsi="Arial" w:cs="Arial" w:hint="default"/>
        <w:b w:val="0"/>
        <w:bCs w:val="0"/>
        <w:i w:val="0"/>
        <w:iCs w:val="0"/>
        <w:smallCaps w:val="0"/>
        <w:strike w:val="0"/>
        <w:color w:val="000000"/>
        <w:spacing w:val="0"/>
        <w:w w:val="100"/>
        <w:position w:val="0"/>
        <w:sz w:val="28"/>
        <w:szCs w:val="28"/>
        <w:u w:val="none"/>
        <w:lang w:val="ru-RU"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D83D90"/>
    <w:multiLevelType w:val="hybridMultilevel"/>
    <w:tmpl w:val="E0B2AAC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5BD42F85"/>
    <w:multiLevelType w:val="hybridMultilevel"/>
    <w:tmpl w:val="5AB428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DF127BF"/>
    <w:multiLevelType w:val="hybridMultilevel"/>
    <w:tmpl w:val="2A126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CE54EE9"/>
    <w:multiLevelType w:val="hybridMultilevel"/>
    <w:tmpl w:val="26EA2666"/>
    <w:lvl w:ilvl="0" w:tplc="4A7C07E4">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2"/>
  </w:num>
  <w:num w:numId="5">
    <w:abstractNumId w:val="5"/>
  </w:num>
  <w:num w:numId="6">
    <w:abstractNumId w:val="8"/>
  </w:num>
  <w:num w:numId="7">
    <w:abstractNumId w:val="5"/>
  </w:num>
  <w:num w:numId="8">
    <w:abstractNumId w:val="5"/>
  </w:num>
  <w:num w:numId="9">
    <w:abstractNumId w:val="6"/>
  </w:num>
  <w:num w:numId="10">
    <w:abstractNumId w:val="5"/>
  </w:num>
  <w:num w:numId="11">
    <w:abstractNumId w:val="5"/>
  </w:num>
  <w:num w:numId="12">
    <w:abstractNumId w:val="2"/>
  </w:num>
  <w:num w:numId="13">
    <w:abstractNumId w:val="2"/>
  </w:num>
  <w:num w:numId="14">
    <w:abstractNumId w:val="2"/>
  </w:num>
  <w:num w:numId="15">
    <w:abstractNumId w:val="2"/>
  </w:num>
  <w:num w:numId="16">
    <w:abstractNumId w:val="1"/>
  </w:num>
  <w:num w:numId="17">
    <w:abstractNumId w:val="5"/>
  </w:num>
  <w:num w:numId="18">
    <w:abstractNumId w:val="5"/>
  </w:num>
  <w:num w:numId="19">
    <w:abstractNumId w:val="5"/>
  </w:num>
  <w:num w:numId="20">
    <w:abstractNumId w:val="5"/>
  </w:num>
  <w:num w:numId="21">
    <w:abstractNumId w:val="4"/>
  </w:num>
  <w:num w:numId="22">
    <w:abstractNumId w:val="5"/>
  </w:num>
  <w:num w:numId="23">
    <w:abstractNumId w:val="2"/>
  </w:num>
  <w:num w:numId="24">
    <w:abstractNumId w:val="9"/>
  </w:num>
  <w:num w:numId="25">
    <w:abstractNumId w:val="7"/>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81"/>
  <w:drawingGridVerticalSpacing w:val="181"/>
  <w:characterSpacingControl w:val="compressPunctuation"/>
  <w:hdrShapeDefaults>
    <o:shapedefaults v:ext="edit" spidmax="2457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D68"/>
    <w:rsid w:val="00006F10"/>
    <w:rsid w:val="000B0490"/>
    <w:rsid w:val="000B6C5A"/>
    <w:rsid w:val="000F6730"/>
    <w:rsid w:val="00175D39"/>
    <w:rsid w:val="001C0C96"/>
    <w:rsid w:val="001F29C0"/>
    <w:rsid w:val="00262B10"/>
    <w:rsid w:val="002B716E"/>
    <w:rsid w:val="002F754E"/>
    <w:rsid w:val="003170F6"/>
    <w:rsid w:val="003B27F1"/>
    <w:rsid w:val="003E7EEE"/>
    <w:rsid w:val="00402587"/>
    <w:rsid w:val="00432ED0"/>
    <w:rsid w:val="004B2E18"/>
    <w:rsid w:val="004C3140"/>
    <w:rsid w:val="00520E35"/>
    <w:rsid w:val="005354B5"/>
    <w:rsid w:val="005800B0"/>
    <w:rsid w:val="005C56AF"/>
    <w:rsid w:val="005E06A8"/>
    <w:rsid w:val="00650362"/>
    <w:rsid w:val="00667C24"/>
    <w:rsid w:val="006B6426"/>
    <w:rsid w:val="006C0344"/>
    <w:rsid w:val="006D1D68"/>
    <w:rsid w:val="00791887"/>
    <w:rsid w:val="00827B02"/>
    <w:rsid w:val="00876306"/>
    <w:rsid w:val="008F1026"/>
    <w:rsid w:val="0091693D"/>
    <w:rsid w:val="009828A2"/>
    <w:rsid w:val="009A055A"/>
    <w:rsid w:val="00A44B98"/>
    <w:rsid w:val="00A62FFB"/>
    <w:rsid w:val="00AB5FDC"/>
    <w:rsid w:val="00B03E58"/>
    <w:rsid w:val="00B71E75"/>
    <w:rsid w:val="00BA3E9B"/>
    <w:rsid w:val="00BB1D21"/>
    <w:rsid w:val="00BC1BB8"/>
    <w:rsid w:val="00BC510C"/>
    <w:rsid w:val="00C12705"/>
    <w:rsid w:val="00C61500"/>
    <w:rsid w:val="00C750DF"/>
    <w:rsid w:val="00D05928"/>
    <w:rsid w:val="00D16035"/>
    <w:rsid w:val="00D200E2"/>
    <w:rsid w:val="00DC717E"/>
    <w:rsid w:val="00DE4F53"/>
    <w:rsid w:val="00E0694B"/>
    <w:rsid w:val="00ED504E"/>
    <w:rsid w:val="00ED79A7"/>
    <w:rsid w:val="00FA28B6"/>
    <w:rsid w:val="00FC07D0"/>
    <w:rsid w:val="00FE7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AA5EEB12-43CE-43D5-A158-0C63D716B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qFormat/>
    <w:rsid w:val="009A055A"/>
    <w:pPr>
      <w:keepNext/>
      <w:widowControl/>
      <w:numPr>
        <w:numId w:val="1"/>
      </w:numPr>
      <w:suppressAutoHyphens/>
      <w:spacing w:line="360" w:lineRule="auto"/>
      <w:outlineLvl w:val="0"/>
    </w:pPr>
    <w:rPr>
      <w:rFonts w:ascii="Arial" w:eastAsia="Times New Roman" w:hAnsi="Arial" w:cs="Times New Roman"/>
      <w:b/>
      <w:bCs/>
      <w:color w:val="auto"/>
      <w:sz w:val="36"/>
      <w:lang w:eastAsia="ar-SA" w:bidi="ar-SA"/>
    </w:rPr>
  </w:style>
  <w:style w:type="paragraph" w:styleId="2">
    <w:name w:val="heading 2"/>
    <w:basedOn w:val="a"/>
    <w:next w:val="a"/>
    <w:link w:val="20"/>
    <w:uiPriority w:val="9"/>
    <w:semiHidden/>
    <w:unhideWhenUsed/>
    <w:qFormat/>
    <w:rsid w:val="009A05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9A055A"/>
    <w:pPr>
      <w:keepNext/>
      <w:widowControl/>
      <w:suppressAutoHyphens/>
      <w:spacing w:before="240" w:after="60"/>
      <w:outlineLvl w:val="2"/>
    </w:pPr>
    <w:rPr>
      <w:rFonts w:ascii="Calibri Light" w:eastAsia="Times New Roman" w:hAnsi="Calibri Light" w:cs="Times New Roman"/>
      <w:b/>
      <w:bCs/>
      <w:color w:val="auto"/>
      <w:sz w:val="26"/>
      <w:szCs w:val="26"/>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pacing w:val="50"/>
      <w:sz w:val="42"/>
      <w:szCs w:val="42"/>
      <w:u w:val="none"/>
    </w:rPr>
  </w:style>
  <w:style w:type="character" w:customStyle="1" w:styleId="33">
    <w:name w:val="Основной текст (3)"/>
    <w:basedOn w:val="31"/>
    <w:rPr>
      <w:rFonts w:ascii="Times New Roman" w:eastAsia="Times New Roman" w:hAnsi="Times New Roman" w:cs="Times New Roman"/>
      <w:b/>
      <w:bCs/>
      <w:i w:val="0"/>
      <w:iCs w:val="0"/>
      <w:smallCaps w:val="0"/>
      <w:strike w:val="0"/>
      <w:color w:val="000000"/>
      <w:spacing w:val="50"/>
      <w:w w:val="100"/>
      <w:position w:val="0"/>
      <w:sz w:val="42"/>
      <w:szCs w:val="42"/>
      <w:u w:val="none"/>
      <w:lang w:val="ru-RU" w:eastAsia="en-US" w:bidi="en-US"/>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pacing w:val="30"/>
      <w:sz w:val="54"/>
      <w:szCs w:val="54"/>
      <w:u w:val="none"/>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30"/>
      <w:w w:val="100"/>
      <w:position w:val="0"/>
      <w:sz w:val="54"/>
      <w:szCs w:val="54"/>
      <w:u w:val="none"/>
      <w:lang w:val="ru-RU" w:eastAsia="en-US" w:bidi="en-US"/>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en-US" w:bidi="en-US"/>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pacing w:val="30"/>
      <w:sz w:val="13"/>
      <w:szCs w:val="13"/>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30"/>
      <w:w w:val="100"/>
      <w:position w:val="0"/>
      <w:sz w:val="13"/>
      <w:szCs w:val="13"/>
      <w:u w:val="none"/>
      <w:lang w:val="ru-RU" w:eastAsia="en-US" w:bidi="en-US"/>
    </w:rPr>
  </w:style>
  <w:style w:type="character" w:customStyle="1" w:styleId="285pt1pt">
    <w:name w:val="Основной текст (2) + 8;5 pt;Полужирный;Интервал 1 pt"/>
    <w:basedOn w:val="21"/>
    <w:rPr>
      <w:rFonts w:ascii="Times New Roman" w:eastAsia="Times New Roman" w:hAnsi="Times New Roman" w:cs="Times New Roman"/>
      <w:b/>
      <w:bCs/>
      <w:i w:val="0"/>
      <w:iCs w:val="0"/>
      <w:smallCaps w:val="0"/>
      <w:strike w:val="0"/>
      <w:color w:val="000000"/>
      <w:spacing w:val="20"/>
      <w:w w:val="100"/>
      <w:position w:val="0"/>
      <w:sz w:val="17"/>
      <w:szCs w:val="17"/>
      <w:u w:val="none"/>
      <w:lang w:val="ru-RU" w:eastAsia="en-US" w:bidi="en-US"/>
    </w:rPr>
  </w:style>
  <w:style w:type="character" w:customStyle="1" w:styleId="285pt1pt0">
    <w:name w:val="Основной текст (2) + 8;5 pt;Полужирный;Интервал 1 pt"/>
    <w:basedOn w:val="21"/>
    <w:rPr>
      <w:rFonts w:ascii="Times New Roman" w:eastAsia="Times New Roman" w:hAnsi="Times New Roman" w:cs="Times New Roman"/>
      <w:b/>
      <w:bCs/>
      <w:i w:val="0"/>
      <w:iCs w:val="0"/>
      <w:smallCaps w:val="0"/>
      <w:strike w:val="0"/>
      <w:color w:val="000000"/>
      <w:spacing w:val="20"/>
      <w:w w:val="100"/>
      <w:position w:val="0"/>
      <w:sz w:val="17"/>
      <w:szCs w:val="17"/>
      <w:u w:val="none"/>
      <w:lang w:val="ru-RU" w:eastAsia="en-US" w:bidi="en-US"/>
    </w:rPr>
  </w:style>
  <w:style w:type="character" w:customStyle="1" w:styleId="2TrebuchetMS8pt0pt">
    <w:name w:val="Основной текст (2) + Trebuchet MS;8 pt;Полужирный;Интервал 0 pt"/>
    <w:basedOn w:val="21"/>
    <w:rPr>
      <w:rFonts w:ascii="Trebuchet MS" w:eastAsia="Trebuchet MS" w:hAnsi="Trebuchet MS" w:cs="Trebuchet MS"/>
      <w:b/>
      <w:bCs/>
      <w:i w:val="0"/>
      <w:iCs w:val="0"/>
      <w:smallCaps w:val="0"/>
      <w:strike w:val="0"/>
      <w:color w:val="000000"/>
      <w:spacing w:val="10"/>
      <w:w w:val="100"/>
      <w:position w:val="0"/>
      <w:sz w:val="16"/>
      <w:szCs w:val="16"/>
      <w:u w:val="none"/>
      <w:lang w:val="ru-RU" w:eastAsia="en-US" w:bidi="en-US"/>
    </w:rPr>
  </w:style>
  <w:style w:type="character" w:customStyle="1" w:styleId="2TrebuchetMS8pt0pt0">
    <w:name w:val="Основной текст (2) + Trebuchet MS;8 pt;Полужирный;Малые прописные;Интервал 0 pt"/>
    <w:basedOn w:val="21"/>
    <w:rPr>
      <w:rFonts w:ascii="Trebuchet MS" w:eastAsia="Trebuchet MS" w:hAnsi="Trebuchet MS" w:cs="Trebuchet MS"/>
      <w:b/>
      <w:bCs/>
      <w:i w:val="0"/>
      <w:iCs w:val="0"/>
      <w:smallCaps/>
      <w:strike w:val="0"/>
      <w:color w:val="000000"/>
      <w:spacing w:val="10"/>
      <w:w w:val="100"/>
      <w:position w:val="0"/>
      <w:sz w:val="16"/>
      <w:szCs w:val="16"/>
      <w:u w:val="none"/>
      <w:lang w:val="ru-RU" w:eastAsia="en-US" w:bidi="en-US"/>
    </w:rPr>
  </w:style>
  <w:style w:type="character" w:customStyle="1" w:styleId="24">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en-US" w:bidi="en-US"/>
    </w:rPr>
  </w:style>
  <w:style w:type="character" w:customStyle="1" w:styleId="25">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en-US" w:bidi="en-US"/>
    </w:rPr>
  </w:style>
  <w:style w:type="paragraph" w:customStyle="1" w:styleId="32">
    <w:name w:val="Основной текст (3)"/>
    <w:basedOn w:val="a"/>
    <w:link w:val="31"/>
    <w:pPr>
      <w:shd w:val="clear" w:color="auto" w:fill="FFFFFF"/>
      <w:spacing w:after="780" w:line="0" w:lineRule="atLeast"/>
      <w:jc w:val="center"/>
    </w:pPr>
    <w:rPr>
      <w:rFonts w:ascii="Times New Roman" w:eastAsia="Times New Roman" w:hAnsi="Times New Roman" w:cs="Times New Roman"/>
      <w:b/>
      <w:bCs/>
      <w:spacing w:val="50"/>
      <w:sz w:val="42"/>
      <w:szCs w:val="42"/>
    </w:rPr>
  </w:style>
  <w:style w:type="paragraph" w:customStyle="1" w:styleId="40">
    <w:name w:val="Основной текст (4)"/>
    <w:basedOn w:val="a"/>
    <w:link w:val="4"/>
    <w:pPr>
      <w:shd w:val="clear" w:color="auto" w:fill="FFFFFF"/>
      <w:spacing w:before="780" w:line="0" w:lineRule="atLeast"/>
    </w:pPr>
    <w:rPr>
      <w:rFonts w:ascii="Times New Roman" w:eastAsia="Times New Roman" w:hAnsi="Times New Roman" w:cs="Times New Roman"/>
      <w:b/>
      <w:bCs/>
      <w:spacing w:val="30"/>
      <w:sz w:val="54"/>
      <w:szCs w:val="54"/>
    </w:rPr>
  </w:style>
  <w:style w:type="paragraph" w:customStyle="1" w:styleId="22">
    <w:name w:val="Основной текст (2)"/>
    <w:basedOn w:val="a"/>
    <w:link w:val="21"/>
    <w:pPr>
      <w:shd w:val="clear" w:color="auto" w:fill="FFFFFF"/>
      <w:spacing w:line="432" w:lineRule="exact"/>
      <w:jc w:val="both"/>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0" w:lineRule="atLeast"/>
      <w:jc w:val="center"/>
    </w:pPr>
    <w:rPr>
      <w:rFonts w:ascii="Times New Roman" w:eastAsia="Times New Roman" w:hAnsi="Times New Roman" w:cs="Times New Roman"/>
      <w:spacing w:val="30"/>
      <w:sz w:val="13"/>
      <w:szCs w:val="13"/>
    </w:rPr>
  </w:style>
  <w:style w:type="paragraph" w:styleId="a7">
    <w:name w:val="Balloon Text"/>
    <w:basedOn w:val="a"/>
    <w:link w:val="a8"/>
    <w:uiPriority w:val="99"/>
    <w:semiHidden/>
    <w:unhideWhenUsed/>
    <w:rsid w:val="00520E35"/>
    <w:rPr>
      <w:rFonts w:ascii="Tahoma" w:hAnsi="Tahoma" w:cs="Tahoma"/>
      <w:sz w:val="16"/>
      <w:szCs w:val="16"/>
    </w:rPr>
  </w:style>
  <w:style w:type="character" w:customStyle="1" w:styleId="a8">
    <w:name w:val="Текст выноски Знак"/>
    <w:basedOn w:val="a0"/>
    <w:link w:val="a7"/>
    <w:uiPriority w:val="99"/>
    <w:semiHidden/>
    <w:rsid w:val="00520E35"/>
    <w:rPr>
      <w:rFonts w:ascii="Tahoma" w:hAnsi="Tahoma" w:cs="Tahoma"/>
      <w:color w:val="000000"/>
      <w:sz w:val="16"/>
      <w:szCs w:val="16"/>
    </w:rPr>
  </w:style>
  <w:style w:type="paragraph" w:styleId="a9">
    <w:name w:val="header"/>
    <w:basedOn w:val="a"/>
    <w:link w:val="aa"/>
    <w:uiPriority w:val="99"/>
    <w:unhideWhenUsed/>
    <w:rsid w:val="00FA28B6"/>
    <w:pPr>
      <w:tabs>
        <w:tab w:val="center" w:pos="4677"/>
        <w:tab w:val="right" w:pos="9355"/>
      </w:tabs>
    </w:pPr>
  </w:style>
  <w:style w:type="character" w:customStyle="1" w:styleId="aa">
    <w:name w:val="Верхний колонтитул Знак"/>
    <w:basedOn w:val="a0"/>
    <w:link w:val="a9"/>
    <w:uiPriority w:val="99"/>
    <w:rsid w:val="00FA28B6"/>
    <w:rPr>
      <w:color w:val="000000"/>
    </w:rPr>
  </w:style>
  <w:style w:type="paragraph" w:styleId="ab">
    <w:name w:val="footer"/>
    <w:basedOn w:val="a"/>
    <w:link w:val="ac"/>
    <w:uiPriority w:val="99"/>
    <w:unhideWhenUsed/>
    <w:rsid w:val="00FA28B6"/>
    <w:pPr>
      <w:tabs>
        <w:tab w:val="center" w:pos="4677"/>
        <w:tab w:val="right" w:pos="9355"/>
      </w:tabs>
    </w:pPr>
  </w:style>
  <w:style w:type="character" w:customStyle="1" w:styleId="ac">
    <w:name w:val="Нижний колонтитул Знак"/>
    <w:basedOn w:val="a0"/>
    <w:link w:val="ab"/>
    <w:uiPriority w:val="99"/>
    <w:rsid w:val="00FA28B6"/>
    <w:rPr>
      <w:color w:val="000000"/>
    </w:rPr>
  </w:style>
  <w:style w:type="character" w:customStyle="1" w:styleId="10">
    <w:name w:val="Заголовок 1 Знак"/>
    <w:basedOn w:val="a0"/>
    <w:link w:val="1"/>
    <w:rsid w:val="009A055A"/>
    <w:rPr>
      <w:rFonts w:ascii="Arial" w:eastAsia="Times New Roman" w:hAnsi="Arial" w:cs="Times New Roman"/>
      <w:b/>
      <w:bCs/>
      <w:sz w:val="36"/>
      <w:lang w:eastAsia="ar-SA" w:bidi="ar-SA"/>
    </w:rPr>
  </w:style>
  <w:style w:type="paragraph" w:customStyle="1" w:styleId="Puntualizacion1">
    <w:name w:val="Puntualizacion 1"/>
    <w:next w:val="a"/>
    <w:autoRedefine/>
    <w:uiPriority w:val="99"/>
    <w:rsid w:val="009A055A"/>
    <w:pPr>
      <w:widowControl/>
      <w:numPr>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120" w:line="276" w:lineRule="auto"/>
      <w:jc w:val="both"/>
    </w:pPr>
    <w:rPr>
      <w:rFonts w:ascii="Arial" w:eastAsia="Times New Roman" w:hAnsi="Arial" w:cs="Times New Roman"/>
      <w:kern w:val="32"/>
      <w:sz w:val="22"/>
      <w:szCs w:val="22"/>
      <w:lang w:val="es-ES_tradnl" w:eastAsia="es-ES_tradnl" w:bidi="ar-SA"/>
    </w:rPr>
  </w:style>
  <w:style w:type="character" w:customStyle="1" w:styleId="20">
    <w:name w:val="Заголовок 2 Знак"/>
    <w:basedOn w:val="a0"/>
    <w:link w:val="2"/>
    <w:uiPriority w:val="9"/>
    <w:semiHidden/>
    <w:rsid w:val="009A055A"/>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9A055A"/>
    <w:rPr>
      <w:rFonts w:ascii="Calibri Light" w:eastAsia="Times New Roman" w:hAnsi="Calibri Light" w:cs="Times New Roman"/>
      <w:b/>
      <w:bCs/>
      <w:sz w:val="26"/>
      <w:szCs w:val="26"/>
      <w:lang w:eastAsia="ar-SA" w:bidi="ar-SA"/>
    </w:rPr>
  </w:style>
  <w:style w:type="paragraph" w:styleId="ad">
    <w:name w:val="caption"/>
    <w:aliases w:val="Ilustracion,Ilustracion1,Ilustracion2,Ilustracion3,Ilustracion4,Ilustracion5,Ilustracion6,Ilustracion7,Ilustracion8,Ilustracion9,Ilustracion10,Ilustracion11,Ilustracion12,Ilustracion21,Ilustracion31,Ilustracion41,Ilustracion51"/>
    <w:basedOn w:val="a"/>
    <w:next w:val="a"/>
    <w:autoRedefine/>
    <w:qFormat/>
    <w:rsid w:val="009A055A"/>
    <w:pPr>
      <w:widowControl/>
      <w:tabs>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left" w:pos="8505"/>
      </w:tabs>
      <w:spacing w:after="240"/>
      <w:ind w:firstLine="142"/>
      <w:jc w:val="center"/>
    </w:pPr>
    <w:rPr>
      <w:rFonts w:ascii="Arial" w:eastAsia="Times New Roman" w:hAnsi="Arial" w:cs="Times New Roman"/>
      <w:bCs/>
      <w:color w:val="auto"/>
      <w:sz w:val="16"/>
      <w:szCs w:val="20"/>
      <w:lang w:eastAsia="es-ES_tradnl" w:bidi="ar-SA"/>
    </w:rPr>
  </w:style>
  <w:style w:type="paragraph" w:customStyle="1" w:styleId="Tablacontenido1">
    <w:name w:val="Tabla contenido 1"/>
    <w:autoRedefine/>
    <w:rsid w:val="009A055A"/>
    <w:pPr>
      <w:widowControl/>
      <w:tabs>
        <w:tab w:val="left" w:pos="567"/>
        <w:tab w:val="left" w:pos="1134"/>
        <w:tab w:val="left" w:pos="1701"/>
        <w:tab w:val="left" w:pos="2268"/>
        <w:tab w:val="left" w:pos="2835"/>
        <w:tab w:val="left" w:pos="3402"/>
        <w:tab w:val="left" w:pos="3969"/>
        <w:tab w:val="left" w:pos="5103"/>
        <w:tab w:val="left" w:pos="5670"/>
        <w:tab w:val="left" w:pos="6237"/>
        <w:tab w:val="left" w:pos="6804"/>
        <w:tab w:val="left" w:pos="7371"/>
        <w:tab w:val="left" w:pos="7938"/>
        <w:tab w:val="left" w:pos="8505"/>
      </w:tabs>
      <w:jc w:val="both"/>
    </w:pPr>
    <w:rPr>
      <w:rFonts w:ascii="Arial" w:eastAsia="Times New Roman" w:hAnsi="Arial" w:cs="Times New Roman"/>
      <w:sz w:val="20"/>
      <w:szCs w:val="20"/>
      <w:lang w:val="es-ES_tradnl" w:eastAsia="es-ES_tradnl" w:bidi="ar-SA"/>
    </w:rPr>
  </w:style>
  <w:style w:type="paragraph" w:customStyle="1" w:styleId="Tablanombre">
    <w:name w:val="Tabla nombre"/>
    <w:autoRedefine/>
    <w:rsid w:val="00C12705"/>
    <w:pPr>
      <w:widowControl/>
      <w:tabs>
        <w:tab w:val="left" w:pos="567"/>
        <w:tab w:val="left" w:pos="1134"/>
        <w:tab w:val="left" w:leader="underscore" w:pos="1701"/>
        <w:tab w:val="left" w:pos="2835"/>
        <w:tab w:val="left" w:pos="3969"/>
        <w:tab w:val="left" w:pos="5103"/>
        <w:tab w:val="left" w:pos="5670"/>
        <w:tab w:val="left" w:pos="6237"/>
        <w:tab w:val="left" w:pos="6804"/>
        <w:tab w:val="left" w:pos="7371"/>
        <w:tab w:val="left" w:pos="7938"/>
        <w:tab w:val="left" w:pos="8505"/>
      </w:tabs>
    </w:pPr>
    <w:rPr>
      <w:rFonts w:ascii="Arial" w:eastAsia="Times New Roman" w:hAnsi="Arial" w:cs="Arial"/>
      <w:b/>
      <w:color w:val="000000"/>
      <w:sz w:val="28"/>
      <w:szCs w:val="28"/>
    </w:rPr>
  </w:style>
  <w:style w:type="paragraph" w:styleId="ae">
    <w:name w:val="List Paragraph"/>
    <w:basedOn w:val="a"/>
    <w:uiPriority w:val="34"/>
    <w:qFormat/>
    <w:rsid w:val="00650362"/>
    <w:pPr>
      <w:ind w:left="720"/>
      <w:contextualSpacing/>
    </w:pPr>
  </w:style>
  <w:style w:type="paragraph" w:customStyle="1" w:styleId="Tablanombre1">
    <w:name w:val="Tabla nombre1"/>
    <w:autoRedefine/>
    <w:rsid w:val="00827B02"/>
    <w:pPr>
      <w:widowControl/>
      <w:tabs>
        <w:tab w:val="left" w:pos="567"/>
        <w:tab w:val="left" w:pos="1134"/>
        <w:tab w:val="left" w:leader="underscore" w:pos="1701"/>
        <w:tab w:val="left" w:pos="2835"/>
        <w:tab w:val="left" w:pos="3969"/>
        <w:tab w:val="left" w:pos="5103"/>
        <w:tab w:val="left" w:pos="5670"/>
        <w:tab w:val="left" w:pos="6237"/>
        <w:tab w:val="left" w:pos="6804"/>
        <w:tab w:val="left" w:pos="7371"/>
        <w:tab w:val="left" w:pos="7938"/>
        <w:tab w:val="left" w:pos="8505"/>
      </w:tabs>
      <w:jc w:val="center"/>
    </w:pPr>
    <w:rPr>
      <w:rFonts w:ascii="Arial" w:eastAsia="Times New Roman" w:hAnsi="Arial" w:cs="Times New Roman"/>
      <w:b/>
      <w:sz w:val="20"/>
      <w:szCs w:val="20"/>
      <w:lang w:val="es-ES_tradnl" w:eastAsia="es-ES_tradnl" w:bidi="ar-SA"/>
    </w:rPr>
  </w:style>
  <w:style w:type="paragraph" w:customStyle="1" w:styleId="Tablacontenidocentrado31">
    <w:name w:val="Tabla contenido centrado31"/>
    <w:basedOn w:val="a"/>
    <w:rsid w:val="00827B02"/>
    <w:pPr>
      <w:widowControl/>
      <w:tabs>
        <w:tab w:val="left" w:pos="5670"/>
        <w:tab w:val="right" w:leader="dot" w:pos="9072"/>
      </w:tabs>
      <w:ind w:firstLine="142"/>
      <w:jc w:val="center"/>
    </w:pPr>
    <w:rPr>
      <w:rFonts w:ascii="Arial" w:eastAsia="Times New Roman" w:hAnsi="Arial" w:cs="Times New Roman"/>
      <w:color w:val="auto"/>
      <w:sz w:val="20"/>
      <w:szCs w:val="20"/>
      <w:lang w:eastAsia="es-ES_tradnl" w:bidi="ar-SA"/>
    </w:rPr>
  </w:style>
  <w:style w:type="paragraph" w:styleId="11">
    <w:name w:val="toc 1"/>
    <w:basedOn w:val="a"/>
    <w:next w:val="a"/>
    <w:autoRedefine/>
    <w:uiPriority w:val="39"/>
    <w:unhideWhenUsed/>
    <w:rsid w:val="00E0694B"/>
    <w:pPr>
      <w:widowControl/>
      <w:spacing w:after="100" w:line="276" w:lineRule="auto"/>
    </w:pPr>
    <w:rPr>
      <w:rFonts w:asciiTheme="minorHAnsi" w:eastAsiaTheme="minorEastAsia" w:hAnsiTheme="minorHAnsi" w:cstheme="minorBidi"/>
      <w:color w:val="auto"/>
      <w:sz w:val="22"/>
      <w:szCs w:val="22"/>
      <w:lang w:eastAsia="zh-CN" w:bidi="ar-SA"/>
    </w:rPr>
  </w:style>
  <w:style w:type="paragraph" w:styleId="26">
    <w:name w:val="toc 2"/>
    <w:basedOn w:val="a"/>
    <w:next w:val="a"/>
    <w:autoRedefine/>
    <w:uiPriority w:val="39"/>
    <w:unhideWhenUsed/>
    <w:rsid w:val="00E0694B"/>
    <w:pPr>
      <w:widowControl/>
      <w:spacing w:after="100" w:line="276" w:lineRule="auto"/>
      <w:ind w:left="220"/>
    </w:pPr>
    <w:rPr>
      <w:rFonts w:asciiTheme="minorHAnsi" w:eastAsiaTheme="minorEastAsia" w:hAnsiTheme="minorHAnsi" w:cstheme="minorBidi"/>
      <w:color w:val="auto"/>
      <w:sz w:val="22"/>
      <w:szCs w:val="22"/>
      <w:lang w:eastAsia="zh-CN" w:bidi="ar-SA"/>
    </w:rPr>
  </w:style>
  <w:style w:type="table" w:styleId="af">
    <w:name w:val="Table Grid"/>
    <w:basedOn w:val="a1"/>
    <w:uiPriority w:val="59"/>
    <w:rsid w:val="000F6730"/>
    <w:pPr>
      <w:widowControl/>
    </w:pPr>
    <w:rPr>
      <w:rFonts w:asciiTheme="minorHAnsi" w:eastAsiaTheme="minorEastAsia" w:hAnsiTheme="minorHAnsi" w:cstheme="minorBidi"/>
      <w:sz w:val="22"/>
      <w:szCs w:val="22"/>
      <w:lang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730"/>
    <w:pPr>
      <w:widowControl/>
      <w:autoSpaceDE w:val="0"/>
      <w:autoSpaceDN w:val="0"/>
      <w:adjustRightInd w:val="0"/>
    </w:pPr>
    <w:rPr>
      <w:rFonts w:ascii="Arial" w:eastAsiaTheme="minorEastAsia" w:hAnsi="Arial" w:cs="Arial"/>
      <w:color w:val="000000"/>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image" Target="media/image1.emf"/><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15</Pages>
  <Words>2009</Words>
  <Characters>11456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dc:creator>
  <cp:lastModifiedBy>Александр Никитин</cp:lastModifiedBy>
  <cp:revision>33</cp:revision>
  <dcterms:created xsi:type="dcterms:W3CDTF">2019-11-28T13:08:00Z</dcterms:created>
  <dcterms:modified xsi:type="dcterms:W3CDTF">2020-04-17T15:23:00Z</dcterms:modified>
</cp:coreProperties>
</file>